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AB13" w14:textId="69FB63E3" w:rsidR="009A0A31" w:rsidRPr="00D40305" w:rsidRDefault="009A0A31" w:rsidP="009A0A31">
      <w:pPr>
        <w:rPr>
          <w:b/>
        </w:rPr>
      </w:pPr>
      <w:r w:rsidRPr="00D40305">
        <w:rPr>
          <w:b/>
        </w:rPr>
        <w:t xml:space="preserve">REDGRANITE LIBRARY BOARD AND EXECUTIVE MEETING </w:t>
      </w:r>
      <w:r w:rsidRPr="00D40305">
        <w:rPr>
          <w:b/>
          <w:u w:val="single"/>
        </w:rPr>
        <w:t>Agenda</w:t>
      </w:r>
      <w:r w:rsidRPr="00D40305">
        <w:rPr>
          <w:b/>
          <w:u w:val="single"/>
        </w:rPr>
        <w:br/>
      </w:r>
      <w:r w:rsidRPr="00D40305">
        <w:rPr>
          <w:b/>
        </w:rPr>
        <w:t xml:space="preserve">                           Thursday, </w:t>
      </w:r>
      <w:r w:rsidR="00675ABF">
        <w:rPr>
          <w:b/>
        </w:rPr>
        <w:t>October 9th</w:t>
      </w:r>
      <w:r w:rsidRPr="00D40305">
        <w:rPr>
          <w:b/>
        </w:rPr>
        <w:t>, 2025, 6:</w:t>
      </w:r>
      <w:r>
        <w:rPr>
          <w:b/>
        </w:rPr>
        <w:t>0</w:t>
      </w:r>
      <w:r w:rsidRPr="00D40305">
        <w:rPr>
          <w:b/>
        </w:rPr>
        <w:t>0 pm</w:t>
      </w:r>
    </w:p>
    <w:p w14:paraId="7F2ED157" w14:textId="77777777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6A6433">
        <w:rPr>
          <w:b/>
        </w:rPr>
        <w:t>Call to Order</w:t>
      </w:r>
    </w:p>
    <w:p w14:paraId="54B3D949" w14:textId="77777777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6A6433">
        <w:rPr>
          <w:b/>
        </w:rPr>
        <w:t>Roll Call</w:t>
      </w:r>
    </w:p>
    <w:p w14:paraId="0D6792C4" w14:textId="77777777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6A6433">
        <w:rPr>
          <w:b/>
        </w:rPr>
        <w:t>Approval of Agenda</w:t>
      </w:r>
    </w:p>
    <w:p w14:paraId="25436A5E" w14:textId="670D534F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9A0A31">
        <w:rPr>
          <w:b/>
        </w:rPr>
        <w:t>Closed Session: The Board will convene in closed session pursuant to Section 19.85(1)(c) of the Wisconsin Statutes</w:t>
      </w:r>
      <w:r>
        <w:rPr>
          <w:b/>
        </w:rPr>
        <w:t>.</w:t>
      </w:r>
      <w:r w:rsidRPr="009A0A31">
        <w:rPr>
          <w:b/>
        </w:rPr>
        <w:t xml:space="preserve"> Discussion regarding staff employment, promotion, compensation, or performance evaluation.</w:t>
      </w:r>
      <w:r w:rsidRPr="009A0A31">
        <w:rPr>
          <w:b/>
        </w:rPr>
        <w:br/>
        <w:t>Motion by: [Name] Second: [Name] Roll call vote: [List of names/votes]</w:t>
      </w:r>
    </w:p>
    <w:p w14:paraId="6B9FA86D" w14:textId="77777777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9A0A31">
        <w:rPr>
          <w:b/>
        </w:rPr>
        <w:t>(If applicable, after closed session) Reconvene in Open Session</w:t>
      </w:r>
    </w:p>
    <w:p w14:paraId="3F4F759E" w14:textId="7B50F3A3" w:rsidR="009A0A31" w:rsidRP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9A0A31">
        <w:rPr>
          <w:b/>
        </w:rPr>
        <w:t>(If applicable, after closed session) Action on Items Discussed in Closed Session</w:t>
      </w:r>
    </w:p>
    <w:p w14:paraId="293C21D6" w14:textId="682CEA28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>
        <w:rPr>
          <w:b/>
        </w:rPr>
        <w:t>2026 Budget workshop/review/discuss/motion for approval</w:t>
      </w:r>
    </w:p>
    <w:p w14:paraId="472DA7EF" w14:textId="04691639" w:rsidR="009A0A31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>
        <w:rPr>
          <w:b/>
        </w:rPr>
        <w:t>Next Regular meeting date: Thursday October 16</w:t>
      </w:r>
      <w:r w:rsidRPr="009A0A31">
        <w:rPr>
          <w:b/>
          <w:vertAlign w:val="superscript"/>
        </w:rPr>
        <w:t>th</w:t>
      </w:r>
      <w:r>
        <w:rPr>
          <w:b/>
        </w:rPr>
        <w:t>, 6 pm</w:t>
      </w:r>
    </w:p>
    <w:p w14:paraId="2E74EBA0" w14:textId="57ADF21A" w:rsidR="009A0A31" w:rsidRPr="009D347B" w:rsidRDefault="009A0A31" w:rsidP="009A0A31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9D347B">
        <w:rPr>
          <w:b/>
        </w:rPr>
        <w:t>Move to Adjourn.</w:t>
      </w:r>
    </w:p>
    <w:p w14:paraId="60B87A83" w14:textId="77777777" w:rsidR="00083E68" w:rsidRDefault="00083E68"/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2FC"/>
    <w:multiLevelType w:val="hybridMultilevel"/>
    <w:tmpl w:val="067061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68251278">
    <w:abstractNumId w:val="2"/>
  </w:num>
  <w:num w:numId="2" w16cid:durableId="1412462233">
    <w:abstractNumId w:val="1"/>
  </w:num>
  <w:num w:numId="3" w16cid:durableId="10249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31"/>
    <w:rsid w:val="00071F1D"/>
    <w:rsid w:val="00083E68"/>
    <w:rsid w:val="000958CD"/>
    <w:rsid w:val="00675ABF"/>
    <w:rsid w:val="009A0A31"/>
    <w:rsid w:val="00AF0270"/>
    <w:rsid w:val="00E2320A"/>
    <w:rsid w:val="00E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59C61"/>
  <w15:chartTrackingRefBased/>
  <w15:docId w15:val="{E7671E47-3CEA-4ED7-86F7-FDCB4C51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2</cp:revision>
  <dcterms:created xsi:type="dcterms:W3CDTF">2025-09-26T15:30:00Z</dcterms:created>
  <dcterms:modified xsi:type="dcterms:W3CDTF">2026-01-15T18:54:00Z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1317833b-2d00-4096-a1d4-73e1e1047893</vt:lpwstr>
  </property>
</Properties>
</file>