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34A8" w14:textId="77777777" w:rsidR="00655A93" w:rsidRDefault="00000000">
      <w:pPr>
        <w:spacing w:before="120" w:after="120" w:line="336" w:lineRule="auto"/>
      </w:pPr>
      <w:r>
        <w:rPr>
          <w:rFonts w:ascii="Arimo Bold" w:eastAsia="Arimo Bold" w:hAnsi="Arimo Bold" w:cs="Arimo Bold"/>
          <w:b/>
          <w:bCs/>
          <w:color w:val="000000"/>
          <w:sz w:val="48"/>
          <w:szCs w:val="48"/>
        </w:rPr>
        <w:t>Library Board and Director Goals 2026–2027</w:t>
      </w:r>
      <w:r>
        <w:rPr>
          <w:rFonts w:ascii="Arimo" w:eastAsia="Arimo" w:hAnsi="Arimo" w:cs="Arimo"/>
          <w:color w:val="000000"/>
        </w:rPr>
        <w:t xml:space="preserve"> </w:t>
      </w:r>
    </w:p>
    <w:p w14:paraId="3A6E34A9" w14:textId="77777777" w:rsidR="00655A93" w:rsidRDefault="00000000">
      <w:pPr>
        <w:spacing w:before="120" w:after="120" w:line="336" w:lineRule="auto"/>
      </w:pPr>
      <w:r>
        <w:rPr>
          <w:rFonts w:ascii="Arimo Bold" w:eastAsia="Arimo Bold" w:hAnsi="Arimo Bold" w:cs="Arimo Bold"/>
          <w:b/>
          <w:bCs/>
          <w:color w:val="000000"/>
          <w:sz w:val="36"/>
          <w:szCs w:val="36"/>
        </w:rPr>
        <w:t>1. Funding and Financial Sustainability</w:t>
      </w:r>
      <w:r>
        <w:rPr>
          <w:rFonts w:ascii="Arimo" w:eastAsia="Arimo" w:hAnsi="Arimo" w:cs="Arimo"/>
          <w:color w:val="000000"/>
        </w:rPr>
        <w:t xml:space="preserve"> </w:t>
      </w:r>
    </w:p>
    <w:p w14:paraId="3A6E34AA" w14:textId="77777777" w:rsidR="00655A93" w:rsidRDefault="00000000">
      <w:pPr>
        <w:numPr>
          <w:ilvl w:val="0"/>
          <w:numId w:val="1"/>
        </w:numPr>
        <w:spacing w:after="0" w:line="336" w:lineRule="auto"/>
      </w:pPr>
      <w:r>
        <w:rPr>
          <w:rFonts w:ascii="Arimo" w:eastAsia="Arimo" w:hAnsi="Arimo" w:cs="Arimo"/>
          <w:color w:val="000000"/>
        </w:rPr>
        <w:t xml:space="preserve">Secure diversified funding sources through grants, sponsorships, and community partnerships. </w:t>
      </w:r>
    </w:p>
    <w:p w14:paraId="3A6E34AB" w14:textId="77777777" w:rsidR="00655A93" w:rsidRDefault="00000000">
      <w:pPr>
        <w:numPr>
          <w:ilvl w:val="0"/>
          <w:numId w:val="1"/>
        </w:numPr>
        <w:spacing w:after="0" w:line="336" w:lineRule="auto"/>
      </w:pPr>
      <w:r>
        <w:rPr>
          <w:rFonts w:ascii="Arimo" w:eastAsia="Arimo" w:hAnsi="Arimo" w:cs="Arimo"/>
          <w:color w:val="000000"/>
        </w:rPr>
        <w:t xml:space="preserve">Develop a sustainable annual fundraising campaign to support library programs and technology upgrades. </w:t>
      </w:r>
    </w:p>
    <w:p w14:paraId="3A6E34AC" w14:textId="77777777" w:rsidR="00655A93" w:rsidRDefault="00000000">
      <w:pPr>
        <w:numPr>
          <w:ilvl w:val="0"/>
          <w:numId w:val="1"/>
        </w:numPr>
        <w:spacing w:after="0" w:line="336" w:lineRule="auto"/>
      </w:pPr>
      <w:r>
        <w:rPr>
          <w:rFonts w:ascii="Arimo" w:eastAsia="Arimo" w:hAnsi="Arimo" w:cs="Arimo"/>
          <w:color w:val="000000"/>
        </w:rPr>
        <w:t xml:space="preserve">Advocate for increased municipal and state funding to maintain and expand library services. </w:t>
      </w:r>
    </w:p>
    <w:p w14:paraId="3A6E34AD" w14:textId="77777777" w:rsidR="00655A93" w:rsidRDefault="00000000">
      <w:pPr>
        <w:numPr>
          <w:ilvl w:val="0"/>
          <w:numId w:val="1"/>
        </w:numPr>
        <w:spacing w:after="0" w:line="336" w:lineRule="auto"/>
      </w:pPr>
      <w:r>
        <w:rPr>
          <w:rFonts w:ascii="Arimo" w:eastAsia="Arimo" w:hAnsi="Arimo" w:cs="Arimo"/>
          <w:color w:val="000000"/>
        </w:rPr>
        <w:t xml:space="preserve">Establish a donor recognition program to encourage ongoing community investment. </w:t>
      </w:r>
    </w:p>
    <w:p w14:paraId="3A6E34AE" w14:textId="77777777" w:rsidR="00655A93" w:rsidRDefault="00000000">
      <w:pPr>
        <w:spacing w:before="120" w:after="120" w:line="336" w:lineRule="auto"/>
      </w:pPr>
      <w:r>
        <w:rPr>
          <w:rFonts w:ascii="Arimo Bold" w:eastAsia="Arimo Bold" w:hAnsi="Arimo Bold" w:cs="Arimo Bold"/>
          <w:b/>
          <w:bCs/>
          <w:color w:val="000000"/>
          <w:sz w:val="36"/>
          <w:szCs w:val="36"/>
        </w:rPr>
        <w:t>2. Programs and Community Engagement</w:t>
      </w:r>
      <w:r>
        <w:rPr>
          <w:rFonts w:ascii="Arimo" w:eastAsia="Arimo" w:hAnsi="Arimo" w:cs="Arimo"/>
          <w:color w:val="000000"/>
        </w:rPr>
        <w:t xml:space="preserve"> </w:t>
      </w:r>
    </w:p>
    <w:p w14:paraId="3A6E34AF" w14:textId="77777777" w:rsidR="00655A93" w:rsidRDefault="00000000">
      <w:pPr>
        <w:numPr>
          <w:ilvl w:val="0"/>
          <w:numId w:val="2"/>
        </w:numPr>
        <w:spacing w:after="0" w:line="336" w:lineRule="auto"/>
      </w:pPr>
      <w:r>
        <w:rPr>
          <w:rFonts w:ascii="Arimo" w:eastAsia="Arimo" w:hAnsi="Arimo" w:cs="Arimo"/>
          <w:color w:val="000000"/>
        </w:rPr>
        <w:t xml:space="preserve">Expand educational, cultural, and recreational programming for all age groups. </w:t>
      </w:r>
    </w:p>
    <w:p w14:paraId="3A6E34B0" w14:textId="77777777" w:rsidR="00655A93" w:rsidRDefault="00000000">
      <w:pPr>
        <w:numPr>
          <w:ilvl w:val="0"/>
          <w:numId w:val="2"/>
        </w:numPr>
        <w:spacing w:after="0" w:line="336" w:lineRule="auto"/>
      </w:pPr>
      <w:r>
        <w:rPr>
          <w:rFonts w:ascii="Arimo" w:eastAsia="Arimo" w:hAnsi="Arimo" w:cs="Arimo"/>
          <w:color w:val="000000"/>
        </w:rPr>
        <w:t xml:space="preserve">Introduce new workshops focused on digital literacy, creative arts, and workforce development. </w:t>
      </w:r>
    </w:p>
    <w:p w14:paraId="3A6E34B1" w14:textId="77777777" w:rsidR="00655A93" w:rsidRDefault="00000000">
      <w:pPr>
        <w:numPr>
          <w:ilvl w:val="0"/>
          <w:numId w:val="2"/>
        </w:numPr>
        <w:spacing w:after="0" w:line="336" w:lineRule="auto"/>
      </w:pPr>
      <w:r>
        <w:rPr>
          <w:rFonts w:ascii="Arimo" w:eastAsia="Arimo" w:hAnsi="Arimo" w:cs="Arimo"/>
          <w:color w:val="000000"/>
        </w:rPr>
        <w:t xml:space="preserve">Partner with local schools, nonprofits, and businesses to co-host community events. </w:t>
      </w:r>
    </w:p>
    <w:p w14:paraId="3A6E34B2" w14:textId="77777777" w:rsidR="00655A93" w:rsidRDefault="00000000">
      <w:pPr>
        <w:numPr>
          <w:ilvl w:val="0"/>
          <w:numId w:val="2"/>
        </w:numPr>
        <w:spacing w:after="0" w:line="336" w:lineRule="auto"/>
      </w:pPr>
      <w:r>
        <w:rPr>
          <w:rFonts w:ascii="Arimo" w:eastAsia="Arimo" w:hAnsi="Arimo" w:cs="Arimo"/>
          <w:color w:val="000000"/>
        </w:rPr>
        <w:t xml:space="preserve">Launch outreach initiatives to reach underserved populations and increase library accessibility. </w:t>
      </w:r>
    </w:p>
    <w:p w14:paraId="3A6E34B3" w14:textId="77777777" w:rsidR="00655A93" w:rsidRDefault="00000000">
      <w:pPr>
        <w:spacing w:before="120" w:after="120" w:line="336" w:lineRule="auto"/>
      </w:pPr>
      <w:r>
        <w:rPr>
          <w:rFonts w:ascii="Arimo Bold" w:eastAsia="Arimo Bold" w:hAnsi="Arimo Bold" w:cs="Arimo Bold"/>
          <w:b/>
          <w:bCs/>
          <w:color w:val="000000"/>
          <w:sz w:val="36"/>
          <w:szCs w:val="36"/>
        </w:rPr>
        <w:t>3. Volunteer Development</w:t>
      </w:r>
      <w:r>
        <w:rPr>
          <w:rFonts w:ascii="Arimo" w:eastAsia="Arimo" w:hAnsi="Arimo" w:cs="Arimo"/>
          <w:color w:val="000000"/>
        </w:rPr>
        <w:t xml:space="preserve"> </w:t>
      </w:r>
    </w:p>
    <w:p w14:paraId="3A6E34B4" w14:textId="77777777" w:rsidR="00655A93" w:rsidRDefault="00000000">
      <w:pPr>
        <w:numPr>
          <w:ilvl w:val="0"/>
          <w:numId w:val="3"/>
        </w:numPr>
        <w:spacing w:after="0" w:line="336" w:lineRule="auto"/>
      </w:pPr>
      <w:r>
        <w:rPr>
          <w:rFonts w:ascii="Arimo" w:eastAsia="Arimo" w:hAnsi="Arimo" w:cs="Arimo"/>
          <w:color w:val="000000"/>
        </w:rPr>
        <w:t xml:space="preserve">Strengthen the volunteer program by recruiting, training, and recognizing volunteers. </w:t>
      </w:r>
    </w:p>
    <w:p w14:paraId="3A6E34B5" w14:textId="77777777" w:rsidR="00655A93" w:rsidRDefault="00000000">
      <w:pPr>
        <w:numPr>
          <w:ilvl w:val="0"/>
          <w:numId w:val="3"/>
        </w:numPr>
        <w:spacing w:after="0" w:line="336" w:lineRule="auto"/>
      </w:pPr>
      <w:r>
        <w:rPr>
          <w:rFonts w:ascii="Arimo" w:eastAsia="Arimo" w:hAnsi="Arimo" w:cs="Arimo"/>
          <w:color w:val="000000"/>
        </w:rPr>
        <w:t xml:space="preserve">Create specialized volunteer roles to support programming, technology assistance, and outreach. </w:t>
      </w:r>
    </w:p>
    <w:p w14:paraId="3A6E34B6" w14:textId="77777777" w:rsidR="00655A93" w:rsidRDefault="00000000">
      <w:pPr>
        <w:numPr>
          <w:ilvl w:val="0"/>
          <w:numId w:val="3"/>
        </w:numPr>
        <w:spacing w:after="0" w:line="336" w:lineRule="auto"/>
      </w:pPr>
      <w:r>
        <w:rPr>
          <w:rFonts w:ascii="Arimo" w:eastAsia="Arimo" w:hAnsi="Arimo" w:cs="Arimo"/>
          <w:color w:val="000000"/>
        </w:rPr>
        <w:t xml:space="preserve">Implement a volunteer appreciation and retention plan to maintain engagement and satisfaction. </w:t>
      </w:r>
    </w:p>
    <w:p w14:paraId="3A6E34B7" w14:textId="77777777" w:rsidR="00655A93" w:rsidRDefault="00000000">
      <w:pPr>
        <w:spacing w:before="120" w:after="120" w:line="336" w:lineRule="auto"/>
      </w:pPr>
      <w:r>
        <w:rPr>
          <w:rFonts w:ascii="Arimo Bold" w:eastAsia="Arimo Bold" w:hAnsi="Arimo Bold" w:cs="Arimo Bold"/>
          <w:b/>
          <w:bCs/>
          <w:color w:val="000000"/>
          <w:sz w:val="36"/>
          <w:szCs w:val="36"/>
        </w:rPr>
        <w:t>4. Strategic Plan Completion</w:t>
      </w:r>
      <w:r>
        <w:rPr>
          <w:rFonts w:ascii="Arimo" w:eastAsia="Arimo" w:hAnsi="Arimo" w:cs="Arimo"/>
          <w:color w:val="000000"/>
        </w:rPr>
        <w:t xml:space="preserve"> </w:t>
      </w:r>
    </w:p>
    <w:p w14:paraId="3A6E34B8" w14:textId="77777777" w:rsidR="00655A93" w:rsidRDefault="00000000">
      <w:pPr>
        <w:numPr>
          <w:ilvl w:val="0"/>
          <w:numId w:val="4"/>
        </w:numPr>
        <w:spacing w:after="0" w:line="336" w:lineRule="auto"/>
      </w:pPr>
      <w:r>
        <w:rPr>
          <w:rFonts w:ascii="Arimo" w:eastAsia="Arimo" w:hAnsi="Arimo" w:cs="Arimo"/>
          <w:color w:val="000000"/>
        </w:rPr>
        <w:lastRenderedPageBreak/>
        <w:t xml:space="preserve">Finalize and implement the 2026–2027 (5-year) (10-year) (20-year) (35-year) strategic plan with measurable goals and timelines. </w:t>
      </w:r>
    </w:p>
    <w:p w14:paraId="3A6E34B9" w14:textId="77777777" w:rsidR="00655A93" w:rsidRDefault="00000000">
      <w:pPr>
        <w:numPr>
          <w:ilvl w:val="0"/>
          <w:numId w:val="4"/>
        </w:numPr>
        <w:spacing w:after="0" w:line="336" w:lineRule="auto"/>
      </w:pPr>
      <w:r>
        <w:rPr>
          <w:rFonts w:ascii="Arimo" w:eastAsia="Arimo" w:hAnsi="Arimo" w:cs="Arimo"/>
          <w:color w:val="000000"/>
        </w:rPr>
        <w:t xml:space="preserve">Conduct quarterly progress reviews to ensure alignment with mission and community needs. </w:t>
      </w:r>
    </w:p>
    <w:p w14:paraId="3A6E34BA" w14:textId="77777777" w:rsidR="00655A93" w:rsidRDefault="00000000">
      <w:pPr>
        <w:numPr>
          <w:ilvl w:val="0"/>
          <w:numId w:val="4"/>
        </w:numPr>
        <w:spacing w:after="0" w:line="336" w:lineRule="auto"/>
      </w:pPr>
      <w:r>
        <w:rPr>
          <w:rFonts w:ascii="Arimo" w:eastAsia="Arimo" w:hAnsi="Arimo" w:cs="Arimo"/>
          <w:color w:val="000000"/>
        </w:rPr>
        <w:t xml:space="preserve">Engage staff, board members, and community stakeholders in evaluating outcomes and adjusting strategies. </w:t>
      </w:r>
    </w:p>
    <w:p w14:paraId="3A6E34BB" w14:textId="77777777" w:rsidR="00655A93" w:rsidRDefault="00000000">
      <w:pPr>
        <w:spacing w:before="120" w:after="120" w:line="336" w:lineRule="auto"/>
      </w:pPr>
      <w:r>
        <w:rPr>
          <w:rFonts w:ascii="Arimo Bold" w:eastAsia="Arimo Bold" w:hAnsi="Arimo Bold" w:cs="Arimo Bold"/>
          <w:b/>
          <w:bCs/>
          <w:color w:val="000000"/>
          <w:sz w:val="36"/>
          <w:szCs w:val="36"/>
        </w:rPr>
        <w:t>5. Community Partnerships</w:t>
      </w:r>
      <w:r>
        <w:rPr>
          <w:rFonts w:ascii="Arimo" w:eastAsia="Arimo" w:hAnsi="Arimo" w:cs="Arimo"/>
          <w:color w:val="000000"/>
        </w:rPr>
        <w:t xml:space="preserve"> </w:t>
      </w:r>
    </w:p>
    <w:p w14:paraId="3A6E34BC" w14:textId="77777777" w:rsidR="00655A93" w:rsidRDefault="00000000">
      <w:pPr>
        <w:numPr>
          <w:ilvl w:val="0"/>
          <w:numId w:val="5"/>
        </w:numPr>
        <w:spacing w:after="0" w:line="336" w:lineRule="auto"/>
      </w:pPr>
      <w:r>
        <w:rPr>
          <w:rFonts w:ascii="Arimo" w:eastAsia="Arimo" w:hAnsi="Arimo" w:cs="Arimo"/>
          <w:color w:val="000000"/>
        </w:rPr>
        <w:t xml:space="preserve">Build and maintain strong partnerships with local organizations, schools, and cultural institutions. </w:t>
      </w:r>
    </w:p>
    <w:p w14:paraId="3A6E34BD" w14:textId="101C644D" w:rsidR="00655A93" w:rsidRDefault="00000000">
      <w:pPr>
        <w:numPr>
          <w:ilvl w:val="0"/>
          <w:numId w:val="5"/>
        </w:numPr>
        <w:spacing w:after="0" w:line="336" w:lineRule="auto"/>
      </w:pPr>
      <w:r>
        <w:rPr>
          <w:rFonts w:ascii="Arimo" w:eastAsia="Arimo" w:hAnsi="Arimo" w:cs="Arimo"/>
          <w:color w:val="000000"/>
        </w:rPr>
        <w:t xml:space="preserve">Collaborate with civic groups and local </w:t>
      </w:r>
      <w:r w:rsidR="00BC137F">
        <w:rPr>
          <w:rFonts w:ascii="Arimo" w:eastAsia="Arimo" w:hAnsi="Arimo" w:cs="Arimo"/>
          <w:color w:val="000000"/>
        </w:rPr>
        <w:t>governments</w:t>
      </w:r>
      <w:r>
        <w:rPr>
          <w:rFonts w:ascii="Arimo" w:eastAsia="Arimo" w:hAnsi="Arimo" w:cs="Arimo"/>
          <w:color w:val="000000"/>
        </w:rPr>
        <w:t xml:space="preserve"> to align library initiatives with community priorities. </w:t>
      </w:r>
    </w:p>
    <w:p w14:paraId="3A6E34BE" w14:textId="77777777" w:rsidR="00655A93" w:rsidRDefault="00000000">
      <w:pPr>
        <w:numPr>
          <w:ilvl w:val="0"/>
          <w:numId w:val="5"/>
        </w:numPr>
        <w:spacing w:after="0" w:line="336" w:lineRule="auto"/>
      </w:pPr>
      <w:r>
        <w:rPr>
          <w:rFonts w:ascii="Arimo" w:eastAsia="Arimo" w:hAnsi="Arimo" w:cs="Arimo"/>
          <w:color w:val="000000"/>
        </w:rPr>
        <w:t xml:space="preserve">Develop joint programs that promote literacy, lifelong learning, and cultural enrichment. </w:t>
      </w:r>
    </w:p>
    <w:p w14:paraId="3A6E34BF" w14:textId="77777777" w:rsidR="00655A93" w:rsidRDefault="00000000">
      <w:pPr>
        <w:spacing w:before="120" w:after="120" w:line="336" w:lineRule="auto"/>
      </w:pPr>
      <w:r>
        <w:rPr>
          <w:rFonts w:ascii="Arimo Bold" w:eastAsia="Arimo Bold" w:hAnsi="Arimo Bold" w:cs="Arimo Bold"/>
          <w:b/>
          <w:bCs/>
          <w:color w:val="000000"/>
          <w:sz w:val="36"/>
          <w:szCs w:val="36"/>
        </w:rPr>
        <w:t>6. Technology and Innovation</w:t>
      </w:r>
      <w:r>
        <w:rPr>
          <w:rFonts w:ascii="Arimo" w:eastAsia="Arimo" w:hAnsi="Arimo" w:cs="Arimo"/>
          <w:color w:val="000000"/>
        </w:rPr>
        <w:t xml:space="preserve"> </w:t>
      </w:r>
    </w:p>
    <w:p w14:paraId="3A6E34C0" w14:textId="77777777" w:rsidR="00655A93" w:rsidRDefault="00000000">
      <w:pPr>
        <w:numPr>
          <w:ilvl w:val="0"/>
          <w:numId w:val="6"/>
        </w:numPr>
        <w:spacing w:after="0" w:line="336" w:lineRule="auto"/>
      </w:pPr>
      <w:r>
        <w:rPr>
          <w:rFonts w:ascii="Arimo" w:eastAsia="Arimo" w:hAnsi="Arimo" w:cs="Arimo"/>
          <w:color w:val="000000"/>
        </w:rPr>
        <w:t xml:space="preserve">Embrace emerging technologies to enhance library services and member experiences. </w:t>
      </w:r>
    </w:p>
    <w:p w14:paraId="3A6E34C1" w14:textId="77777777" w:rsidR="00655A93" w:rsidRDefault="00000000">
      <w:pPr>
        <w:numPr>
          <w:ilvl w:val="0"/>
          <w:numId w:val="6"/>
        </w:numPr>
        <w:spacing w:after="0" w:line="336" w:lineRule="auto"/>
      </w:pPr>
      <w:r>
        <w:rPr>
          <w:rFonts w:ascii="Arimo" w:eastAsia="Arimo" w:hAnsi="Arimo" w:cs="Arimo"/>
          <w:color w:val="000000"/>
        </w:rPr>
        <w:t xml:space="preserve">Provide training sessions for community members on digital tools, online safety, and new technologies. </w:t>
      </w:r>
    </w:p>
    <w:p w14:paraId="3A6E34C2" w14:textId="77777777" w:rsidR="00655A93" w:rsidRDefault="00000000">
      <w:pPr>
        <w:numPr>
          <w:ilvl w:val="0"/>
          <w:numId w:val="6"/>
        </w:numPr>
        <w:spacing w:after="0" w:line="336" w:lineRule="auto"/>
      </w:pPr>
      <w:r>
        <w:rPr>
          <w:rFonts w:ascii="Arimo" w:eastAsia="Arimo" w:hAnsi="Arimo" w:cs="Arimo"/>
          <w:color w:val="000000"/>
        </w:rPr>
        <w:t xml:space="preserve">Upgrade library systems and infrastructure to improve efficiency and accessibility. </w:t>
      </w:r>
    </w:p>
    <w:p w14:paraId="3A6E34C3" w14:textId="77777777" w:rsidR="00655A93" w:rsidRDefault="00000000">
      <w:pPr>
        <w:numPr>
          <w:ilvl w:val="0"/>
          <w:numId w:val="6"/>
        </w:numPr>
        <w:spacing w:after="0" w:line="336" w:lineRule="auto"/>
      </w:pPr>
      <w:r>
        <w:rPr>
          <w:rFonts w:ascii="Arimo" w:eastAsia="Arimo" w:hAnsi="Arimo" w:cs="Arimo"/>
          <w:color w:val="000000"/>
        </w:rPr>
        <w:t xml:space="preserve">Explore virtual and hybrid programming options to reach broader audiences. </w:t>
      </w:r>
    </w:p>
    <w:p w14:paraId="3A6E34C4" w14:textId="77777777" w:rsidR="00655A93" w:rsidRDefault="00000000">
      <w:pPr>
        <w:spacing w:before="120" w:after="120" w:line="336" w:lineRule="auto"/>
      </w:pPr>
      <w:r>
        <w:rPr>
          <w:rFonts w:ascii="Arimo Bold" w:eastAsia="Arimo Bold" w:hAnsi="Arimo Bold" w:cs="Arimo Bold"/>
          <w:b/>
          <w:bCs/>
          <w:color w:val="000000"/>
          <w:sz w:val="36"/>
          <w:szCs w:val="36"/>
        </w:rPr>
        <w:t>7. Marketing and Visibility</w:t>
      </w:r>
      <w:r>
        <w:rPr>
          <w:rFonts w:ascii="Arimo" w:eastAsia="Arimo" w:hAnsi="Arimo" w:cs="Arimo"/>
          <w:color w:val="000000"/>
        </w:rPr>
        <w:t xml:space="preserve"> </w:t>
      </w:r>
    </w:p>
    <w:p w14:paraId="3A6E34C5" w14:textId="77777777" w:rsidR="00655A93" w:rsidRDefault="00000000">
      <w:pPr>
        <w:numPr>
          <w:ilvl w:val="0"/>
          <w:numId w:val="7"/>
        </w:numPr>
        <w:spacing w:after="0" w:line="336" w:lineRule="auto"/>
      </w:pPr>
      <w:r>
        <w:rPr>
          <w:rFonts w:ascii="Arimo" w:eastAsia="Arimo" w:hAnsi="Arimo" w:cs="Arimo"/>
          <w:color w:val="000000"/>
        </w:rPr>
        <w:t xml:space="preserve">Increase market visibility through targeted marketing campaigns and social media engagement. </w:t>
      </w:r>
    </w:p>
    <w:p w14:paraId="3A6E34C6" w14:textId="77777777" w:rsidR="00655A93" w:rsidRDefault="00000000">
      <w:pPr>
        <w:numPr>
          <w:ilvl w:val="0"/>
          <w:numId w:val="7"/>
        </w:numPr>
        <w:spacing w:after="0" w:line="336" w:lineRule="auto"/>
      </w:pPr>
      <w:r>
        <w:rPr>
          <w:rFonts w:ascii="Arimo" w:eastAsia="Arimo" w:hAnsi="Arimo" w:cs="Arimo"/>
          <w:color w:val="000000"/>
        </w:rPr>
        <w:t xml:space="preserve">Strengthen relationships with local media to highlight library achievements and events. </w:t>
      </w:r>
    </w:p>
    <w:p w14:paraId="3A6E34C7" w14:textId="77777777" w:rsidR="00655A93" w:rsidRDefault="00000000">
      <w:pPr>
        <w:numPr>
          <w:ilvl w:val="0"/>
          <w:numId w:val="7"/>
        </w:numPr>
        <w:spacing w:after="0" w:line="336" w:lineRule="auto"/>
      </w:pPr>
      <w:r>
        <w:rPr>
          <w:rFonts w:ascii="Arimo" w:eastAsia="Arimo" w:hAnsi="Arimo" w:cs="Arimo"/>
          <w:color w:val="000000"/>
        </w:rPr>
        <w:t xml:space="preserve">Develop branded materials and consistent messaging to reinforce the library’s identity. </w:t>
      </w:r>
    </w:p>
    <w:p w14:paraId="3A6E34C8" w14:textId="77777777" w:rsidR="00655A93" w:rsidRDefault="00000000">
      <w:pPr>
        <w:numPr>
          <w:ilvl w:val="0"/>
          <w:numId w:val="7"/>
        </w:numPr>
        <w:spacing w:after="0" w:line="336" w:lineRule="auto"/>
      </w:pPr>
      <w:r>
        <w:rPr>
          <w:rFonts w:ascii="Arimo" w:eastAsia="Arimo" w:hAnsi="Arimo" w:cs="Arimo"/>
          <w:color w:val="000000"/>
        </w:rPr>
        <w:t xml:space="preserve">Expand vendor partnerships to enhance library offerings and community presence. </w:t>
      </w:r>
    </w:p>
    <w:p w14:paraId="3A6E34C9" w14:textId="77777777" w:rsidR="00655A93" w:rsidRDefault="00000000">
      <w:pPr>
        <w:spacing w:before="120" w:after="120" w:line="336" w:lineRule="auto"/>
      </w:pPr>
      <w:r>
        <w:rPr>
          <w:rFonts w:ascii="Arimo Bold" w:eastAsia="Arimo Bold" w:hAnsi="Arimo Bold" w:cs="Arimo Bold"/>
          <w:b/>
          <w:bCs/>
          <w:color w:val="000000"/>
          <w:sz w:val="36"/>
          <w:szCs w:val="36"/>
        </w:rPr>
        <w:t>8. Library Usage and Circulation Growth</w:t>
      </w:r>
      <w:r>
        <w:rPr>
          <w:rFonts w:ascii="Arimo" w:eastAsia="Arimo" w:hAnsi="Arimo" w:cs="Arimo"/>
          <w:color w:val="000000"/>
        </w:rPr>
        <w:t xml:space="preserve"> </w:t>
      </w:r>
    </w:p>
    <w:p w14:paraId="3A6E34CA" w14:textId="77777777" w:rsidR="00655A93" w:rsidRDefault="00000000">
      <w:pPr>
        <w:numPr>
          <w:ilvl w:val="0"/>
          <w:numId w:val="8"/>
        </w:numPr>
        <w:spacing w:after="0" w:line="336" w:lineRule="auto"/>
      </w:pPr>
      <w:r>
        <w:rPr>
          <w:rFonts w:ascii="Arimo" w:eastAsia="Arimo" w:hAnsi="Arimo" w:cs="Arimo"/>
          <w:color w:val="000000"/>
        </w:rPr>
        <w:lastRenderedPageBreak/>
        <w:t xml:space="preserve">Implement strategies to increase foot traffic and circulation, including themed displays and reading challenges. </w:t>
      </w:r>
    </w:p>
    <w:p w14:paraId="3A6E34CB" w14:textId="77777777" w:rsidR="00655A93" w:rsidRDefault="00000000">
      <w:pPr>
        <w:numPr>
          <w:ilvl w:val="0"/>
          <w:numId w:val="8"/>
        </w:numPr>
        <w:spacing w:after="0" w:line="336" w:lineRule="auto"/>
      </w:pPr>
      <w:r>
        <w:rPr>
          <w:rFonts w:ascii="Arimo" w:eastAsia="Arimo" w:hAnsi="Arimo" w:cs="Arimo"/>
          <w:color w:val="000000"/>
        </w:rPr>
        <w:t xml:space="preserve">Enhance the user experience through improved signage, layout, and customer service. </w:t>
      </w:r>
    </w:p>
    <w:p w14:paraId="3A6E34CC" w14:textId="77777777" w:rsidR="00655A93" w:rsidRDefault="00000000">
      <w:pPr>
        <w:numPr>
          <w:ilvl w:val="0"/>
          <w:numId w:val="8"/>
        </w:numPr>
        <w:spacing w:after="0" w:line="336" w:lineRule="auto"/>
      </w:pPr>
      <w:r>
        <w:rPr>
          <w:rFonts w:ascii="Arimo" w:eastAsia="Arimo" w:hAnsi="Arimo" w:cs="Arimo"/>
          <w:color w:val="000000"/>
        </w:rPr>
        <w:t xml:space="preserve">Promote the library’s “Catalog of Things” to attract new users and diversify circulation. </w:t>
      </w:r>
    </w:p>
    <w:p w14:paraId="3A6E34CD" w14:textId="77777777" w:rsidR="00655A93" w:rsidRDefault="00000000">
      <w:pPr>
        <w:numPr>
          <w:ilvl w:val="0"/>
          <w:numId w:val="8"/>
        </w:numPr>
        <w:spacing w:after="0" w:line="336" w:lineRule="auto"/>
      </w:pPr>
      <w:r>
        <w:rPr>
          <w:rFonts w:ascii="Arimo" w:eastAsia="Arimo" w:hAnsi="Arimo" w:cs="Arimo"/>
          <w:color w:val="000000"/>
        </w:rPr>
        <w:t xml:space="preserve">Track and analyze usage data to inform future programming and collection development. </w:t>
      </w:r>
    </w:p>
    <w:p w14:paraId="3A6E34CE" w14:textId="77777777" w:rsidR="00655A93" w:rsidRDefault="00000000">
      <w:pPr>
        <w:spacing w:before="120" w:after="120" w:line="336" w:lineRule="auto"/>
      </w:pPr>
      <w:r>
        <w:rPr>
          <w:rFonts w:ascii="Arimo Bold" w:eastAsia="Arimo Bold" w:hAnsi="Arimo Bold" w:cs="Arimo Bold"/>
          <w:b/>
          <w:bCs/>
          <w:color w:val="000000"/>
          <w:sz w:val="36"/>
          <w:szCs w:val="36"/>
        </w:rPr>
        <w:t>9. Catalog of Things</w:t>
      </w:r>
      <w:r>
        <w:rPr>
          <w:rFonts w:ascii="Arimo" w:eastAsia="Arimo" w:hAnsi="Arimo" w:cs="Arimo"/>
          <w:color w:val="000000"/>
        </w:rPr>
        <w:t xml:space="preserve"> </w:t>
      </w:r>
    </w:p>
    <w:p w14:paraId="3A6E34CF" w14:textId="77777777" w:rsidR="00655A93" w:rsidRDefault="00000000">
      <w:pPr>
        <w:numPr>
          <w:ilvl w:val="0"/>
          <w:numId w:val="9"/>
        </w:numPr>
        <w:spacing w:after="0" w:line="336" w:lineRule="auto"/>
      </w:pPr>
      <w:r>
        <w:rPr>
          <w:rFonts w:ascii="Arimo" w:eastAsia="Arimo" w:hAnsi="Arimo" w:cs="Arimo"/>
          <w:color w:val="000000"/>
        </w:rPr>
        <w:t xml:space="preserve">Complete cataloging and circulation setup for the “Catalog of Things,” including tools, technology, and recreational items. </w:t>
      </w:r>
    </w:p>
    <w:p w14:paraId="3A6E34D0" w14:textId="77777777" w:rsidR="00655A93" w:rsidRDefault="00000000">
      <w:pPr>
        <w:numPr>
          <w:ilvl w:val="0"/>
          <w:numId w:val="9"/>
        </w:numPr>
        <w:spacing w:after="0" w:line="336" w:lineRule="auto"/>
      </w:pPr>
      <w:r>
        <w:rPr>
          <w:rFonts w:ascii="Arimo" w:eastAsia="Arimo" w:hAnsi="Arimo" w:cs="Arimo"/>
          <w:color w:val="000000"/>
        </w:rPr>
        <w:t xml:space="preserve">Promote the collection through community events and digital platforms. </w:t>
      </w:r>
    </w:p>
    <w:p w14:paraId="3A6E34D1" w14:textId="77777777" w:rsidR="00655A93" w:rsidRDefault="00000000">
      <w:pPr>
        <w:numPr>
          <w:ilvl w:val="0"/>
          <w:numId w:val="9"/>
        </w:numPr>
        <w:spacing w:after="0" w:line="336" w:lineRule="auto"/>
      </w:pPr>
      <w:r>
        <w:rPr>
          <w:rFonts w:ascii="Arimo" w:eastAsia="Arimo" w:hAnsi="Arimo" w:cs="Arimo"/>
          <w:color w:val="000000"/>
        </w:rPr>
        <w:t xml:space="preserve">Evaluate usage trends to expand offerings based on community interest. </w:t>
      </w:r>
    </w:p>
    <w:p w14:paraId="3A6E34D2" w14:textId="77777777" w:rsidR="00655A93" w:rsidRDefault="00000000">
      <w:pPr>
        <w:spacing w:before="120" w:after="120" w:line="336" w:lineRule="auto"/>
      </w:pPr>
      <w:r>
        <w:rPr>
          <w:rFonts w:ascii="Arimo Bold" w:eastAsia="Arimo Bold" w:hAnsi="Arimo Bold" w:cs="Arimo Bold"/>
          <w:b/>
          <w:bCs/>
          <w:color w:val="000000"/>
          <w:sz w:val="36"/>
          <w:szCs w:val="36"/>
        </w:rPr>
        <w:t>10. Museum and Local Experience Pass Program</w:t>
      </w:r>
      <w:r>
        <w:rPr>
          <w:rFonts w:ascii="Arimo" w:eastAsia="Arimo" w:hAnsi="Arimo" w:cs="Arimo"/>
          <w:color w:val="000000"/>
        </w:rPr>
        <w:t xml:space="preserve"> </w:t>
      </w:r>
    </w:p>
    <w:p w14:paraId="3A6E34D3" w14:textId="77777777" w:rsidR="00655A93" w:rsidRDefault="00000000">
      <w:pPr>
        <w:numPr>
          <w:ilvl w:val="0"/>
          <w:numId w:val="10"/>
        </w:numPr>
        <w:spacing w:after="0" w:line="336" w:lineRule="auto"/>
      </w:pPr>
      <w:r>
        <w:rPr>
          <w:rFonts w:ascii="Arimo" w:eastAsia="Arimo" w:hAnsi="Arimo" w:cs="Arimo"/>
          <w:color w:val="000000"/>
        </w:rPr>
        <w:t xml:space="preserve">Secure funding for museum, park, zoo, and theater passes available for community checkout. </w:t>
      </w:r>
    </w:p>
    <w:p w14:paraId="3A6E34D4" w14:textId="77777777" w:rsidR="00655A93" w:rsidRDefault="00000000">
      <w:pPr>
        <w:numPr>
          <w:ilvl w:val="0"/>
          <w:numId w:val="10"/>
        </w:numPr>
        <w:spacing w:after="0" w:line="336" w:lineRule="auto"/>
      </w:pPr>
      <w:r>
        <w:rPr>
          <w:rFonts w:ascii="Arimo" w:eastAsia="Arimo" w:hAnsi="Arimo" w:cs="Arimo"/>
          <w:color w:val="000000"/>
        </w:rPr>
        <w:t xml:space="preserve">Partner with local cultural institutions to negotiate discounted or sponsored access. </w:t>
      </w:r>
    </w:p>
    <w:p w14:paraId="3A6E34D5" w14:textId="77777777" w:rsidR="00655A93" w:rsidRDefault="00000000">
      <w:pPr>
        <w:numPr>
          <w:ilvl w:val="0"/>
          <w:numId w:val="10"/>
        </w:numPr>
        <w:spacing w:after="0" w:line="336" w:lineRule="auto"/>
      </w:pPr>
      <w:r>
        <w:rPr>
          <w:rFonts w:ascii="Arimo" w:eastAsia="Arimo" w:hAnsi="Arimo" w:cs="Arimo"/>
          <w:color w:val="000000"/>
        </w:rPr>
        <w:t xml:space="preserve">Promote the program as a cost-saving initiative that supports cultural engagement and family enrichment. </w:t>
      </w:r>
    </w:p>
    <w:p w14:paraId="3A6E34D6" w14:textId="77777777" w:rsidR="00655A93" w:rsidRDefault="00000000">
      <w:pPr>
        <w:numPr>
          <w:ilvl w:val="0"/>
          <w:numId w:val="10"/>
        </w:numPr>
        <w:spacing w:after="0" w:line="336" w:lineRule="auto"/>
      </w:pPr>
      <w:r>
        <w:rPr>
          <w:rFonts w:ascii="Arimo" w:eastAsia="Arimo" w:hAnsi="Arimo" w:cs="Arimo"/>
          <w:color w:val="000000"/>
        </w:rPr>
        <w:t xml:space="preserve">Track participation and feedback to measure community impact and program success. </w:t>
      </w:r>
    </w:p>
    <w:p w14:paraId="3A6E34D7" w14:textId="77777777" w:rsidR="00655A93" w:rsidRDefault="00000000">
      <w:pPr>
        <w:spacing w:before="120" w:after="120" w:line="336" w:lineRule="auto"/>
      </w:pPr>
      <w:r>
        <w:rPr>
          <w:rFonts w:ascii="Arimo Bold" w:eastAsia="Arimo Bold" w:hAnsi="Arimo Bold" w:cs="Arimo Bold"/>
          <w:b/>
          <w:bCs/>
          <w:color w:val="000000"/>
          <w:sz w:val="36"/>
          <w:szCs w:val="36"/>
        </w:rPr>
        <w:t>11. Evaluation and Continuous Improvement</w:t>
      </w:r>
      <w:r>
        <w:rPr>
          <w:rFonts w:ascii="Arimo" w:eastAsia="Arimo" w:hAnsi="Arimo" w:cs="Arimo"/>
          <w:color w:val="000000"/>
        </w:rPr>
        <w:t xml:space="preserve"> </w:t>
      </w:r>
    </w:p>
    <w:p w14:paraId="3A6E34D8" w14:textId="77777777" w:rsidR="00655A93" w:rsidRDefault="00000000">
      <w:pPr>
        <w:numPr>
          <w:ilvl w:val="0"/>
          <w:numId w:val="11"/>
        </w:numPr>
        <w:spacing w:after="0" w:line="336" w:lineRule="auto"/>
      </w:pPr>
      <w:r>
        <w:rPr>
          <w:rFonts w:ascii="Arimo" w:eastAsia="Arimo" w:hAnsi="Arimo" w:cs="Arimo"/>
          <w:color w:val="000000"/>
        </w:rPr>
        <w:t xml:space="preserve">Establish performance metrics for all goals and regularly assess progress. </w:t>
      </w:r>
    </w:p>
    <w:p w14:paraId="3A6E34D9" w14:textId="77777777" w:rsidR="00655A93" w:rsidRDefault="00000000">
      <w:pPr>
        <w:numPr>
          <w:ilvl w:val="0"/>
          <w:numId w:val="11"/>
        </w:numPr>
        <w:spacing w:after="0" w:line="336" w:lineRule="auto"/>
      </w:pPr>
      <w:r>
        <w:rPr>
          <w:rFonts w:ascii="Arimo" w:eastAsia="Arimo" w:hAnsi="Arimo" w:cs="Arimo"/>
          <w:color w:val="000000"/>
        </w:rPr>
        <w:t xml:space="preserve">Gather community feedback through surveys and focus groups to guide future initiatives. </w:t>
      </w:r>
    </w:p>
    <w:p w14:paraId="09A5DF56" w14:textId="77777777" w:rsidR="00BC137F" w:rsidRPr="00BC137F" w:rsidRDefault="00000000">
      <w:pPr>
        <w:numPr>
          <w:ilvl w:val="0"/>
          <w:numId w:val="11"/>
        </w:numPr>
        <w:spacing w:after="0" w:line="336" w:lineRule="auto"/>
        <w:rPr>
          <w:rFonts w:ascii="Arimo" w:eastAsia="Arimo" w:hAnsi="Arimo" w:cs="Arimo"/>
          <w:b/>
          <w:bCs/>
          <w:color w:val="000000"/>
          <w:sz w:val="36"/>
          <w:szCs w:val="36"/>
        </w:rPr>
      </w:pPr>
      <w:r>
        <w:rPr>
          <w:rFonts w:ascii="Arimo" w:eastAsia="Arimo" w:hAnsi="Arimo" w:cs="Arimo"/>
          <w:color w:val="000000"/>
        </w:rPr>
        <w:t xml:space="preserve">Foster a culture of innovation, collaboration, and continuous learning among staff and volunteers. </w:t>
      </w:r>
      <w:r w:rsidR="00064D88">
        <w:rPr>
          <w:rFonts w:ascii="Arimo" w:eastAsia="Arimo" w:hAnsi="Arimo" w:cs="Arimo"/>
          <w:color w:val="000000"/>
        </w:rPr>
        <w:br/>
      </w:r>
    </w:p>
    <w:p w14:paraId="0B784168" w14:textId="2DD96FE1" w:rsidR="000B4FA8" w:rsidRPr="000B4FA8" w:rsidRDefault="000B4FA8">
      <w:pPr>
        <w:numPr>
          <w:ilvl w:val="0"/>
          <w:numId w:val="11"/>
        </w:numPr>
        <w:spacing w:after="0" w:line="336" w:lineRule="auto"/>
        <w:rPr>
          <w:rFonts w:ascii="Arimo" w:eastAsia="Arimo" w:hAnsi="Arimo" w:cs="Arimo"/>
          <w:b/>
          <w:bCs/>
          <w:color w:val="000000"/>
          <w:sz w:val="36"/>
          <w:szCs w:val="36"/>
        </w:rPr>
      </w:pPr>
      <w:r w:rsidRPr="000B4FA8">
        <w:rPr>
          <w:rFonts w:ascii="Arimo" w:eastAsia="Arimo" w:hAnsi="Arimo" w:cs="Arimo"/>
          <w:b/>
          <w:bCs/>
          <w:color w:val="000000"/>
          <w:sz w:val="36"/>
          <w:szCs w:val="36"/>
        </w:rPr>
        <w:lastRenderedPageBreak/>
        <w:t xml:space="preserve">12. Policy and Procedure Updates**  </w:t>
      </w:r>
    </w:p>
    <w:p w14:paraId="723625A4" w14:textId="77777777" w:rsidR="000B4FA8" w:rsidRDefault="000B4FA8">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 Review and update all library policies and procedures to ensure they reflect current community needs, legal requirements, and best practices in library management.  </w:t>
      </w:r>
    </w:p>
    <w:p w14:paraId="3AFBE60F" w14:textId="77777777" w:rsidR="000B4FA8" w:rsidRDefault="000B4FA8">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 Engage staff, board members, and community stakeholders in the revision process to incorporate diverse perspectives and feedback.  </w:t>
      </w:r>
    </w:p>
    <w:p w14:paraId="0F6C98BB" w14:textId="77777777" w:rsidR="000B4FA8" w:rsidRDefault="000B4FA8">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 Develop a schedule for regular policy reviews to maintain relevance and effectiveness.  </w:t>
      </w:r>
    </w:p>
    <w:p w14:paraId="489BD522" w14:textId="77777777" w:rsidR="000B4FA8" w:rsidRDefault="000B4FA8">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 Provide training for staff and volunteers on updated policies and procedures to ensure consistent implementation and compliance.  </w:t>
      </w:r>
    </w:p>
    <w:p w14:paraId="14F22709" w14:textId="77777777" w:rsidR="000B4FA8" w:rsidRDefault="000B4FA8">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 Communicate changes clearly to the community through newsletters, website updates, and public meetings to promote transparency and awareness.  </w:t>
      </w:r>
    </w:p>
    <w:p w14:paraId="57CF025C" w14:textId="77777777" w:rsidR="000B4FA8" w:rsidRDefault="000B4FA8">
      <w:pPr>
        <w:numPr>
          <w:ilvl w:val="0"/>
          <w:numId w:val="11"/>
        </w:numPr>
        <w:spacing w:after="0" w:line="336" w:lineRule="auto"/>
        <w:rPr>
          <w:rFonts w:ascii="Arimo" w:eastAsia="Arimo" w:hAnsi="Arimo" w:cs="Arimo"/>
          <w:color w:val="000000"/>
        </w:rPr>
      </w:pPr>
    </w:p>
    <w:p w14:paraId="0B1AC587" w14:textId="7F97B128" w:rsidR="00E6142C" w:rsidRPr="00C62B0E" w:rsidRDefault="000B4FA8" w:rsidP="00C62B0E">
      <w:pPr>
        <w:numPr>
          <w:ilvl w:val="0"/>
          <w:numId w:val="11"/>
        </w:numPr>
        <w:spacing w:after="0" w:line="336" w:lineRule="auto"/>
        <w:rPr>
          <w:rFonts w:ascii="Arimo" w:eastAsia="Arimo" w:hAnsi="Arimo" w:cs="Arimo"/>
          <w:color w:val="000000"/>
        </w:rPr>
      </w:pPr>
      <w:r>
        <w:rPr>
          <w:rFonts w:ascii="Arimo" w:eastAsia="Arimo" w:hAnsi="Arimo" w:cs="Arimo"/>
          <w:color w:val="000000"/>
        </w:rPr>
        <w:t>This addition will support the library's commitment to providing a responsive and adaptive environment for its users.</w:t>
      </w:r>
    </w:p>
    <w:p w14:paraId="51AFAE2B" w14:textId="1E0ABE55" w:rsidR="00E6142C" w:rsidRPr="002E39C2" w:rsidRDefault="00C62B0E">
      <w:pPr>
        <w:numPr>
          <w:ilvl w:val="0"/>
          <w:numId w:val="11"/>
        </w:numPr>
        <w:spacing w:after="0" w:line="336" w:lineRule="auto"/>
        <w:rPr>
          <w:rFonts w:ascii="Arimo" w:eastAsia="Arimo" w:hAnsi="Arimo" w:cs="Arimo"/>
          <w:b/>
          <w:bCs/>
          <w:color w:val="000000"/>
          <w:sz w:val="34"/>
          <w:szCs w:val="34"/>
        </w:rPr>
      </w:pPr>
      <w:r>
        <w:rPr>
          <w:rFonts w:ascii="Arimo" w:eastAsia="Arimo" w:hAnsi="Arimo" w:cs="Arimo"/>
          <w:color w:val="000000"/>
        </w:rPr>
        <w:t>13</w:t>
      </w:r>
      <w:r w:rsidR="002E39C2">
        <w:rPr>
          <w:rFonts w:ascii="Arimo" w:eastAsia="Arimo" w:hAnsi="Arimo" w:cs="Arimo"/>
          <w:color w:val="000000"/>
        </w:rPr>
        <w:t>.</w:t>
      </w:r>
      <w:r w:rsidR="00E6142C">
        <w:rPr>
          <w:rFonts w:ascii="Arimo" w:eastAsia="Arimo" w:hAnsi="Arimo" w:cs="Arimo"/>
          <w:color w:val="000000"/>
        </w:rPr>
        <w:t xml:space="preserve"> </w:t>
      </w:r>
      <w:r w:rsidR="00E6142C" w:rsidRPr="002E39C2">
        <w:rPr>
          <w:rFonts w:ascii="Arimo" w:eastAsia="Arimo" w:hAnsi="Arimo" w:cs="Arimo"/>
          <w:b/>
          <w:bCs/>
          <w:color w:val="000000"/>
          <w:sz w:val="34"/>
          <w:szCs w:val="34"/>
        </w:rPr>
        <w:t>Current Costs of Libraries and Budget Management</w:t>
      </w:r>
    </w:p>
    <w:p w14:paraId="0EF9651B" w14:textId="62EF8C87" w:rsidR="00E6142C" w:rsidRPr="002E39C2" w:rsidRDefault="00E6142C" w:rsidP="002E39C2">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In light of the rising operational costs associated with libraries, it is essential to remain vigilant in monitoring our budget. Emphasizing fiscal responsibility, we will regularly assess our expenditures to ensure we are staying within our budgetary limits. </w:t>
      </w:r>
    </w:p>
    <w:p w14:paraId="28B4B485" w14:textId="02947776" w:rsidR="00E6142C" w:rsidRPr="002E39C2" w:rsidRDefault="00E6142C">
      <w:pPr>
        <w:numPr>
          <w:ilvl w:val="0"/>
          <w:numId w:val="11"/>
        </w:numPr>
        <w:spacing w:after="0" w:line="336" w:lineRule="auto"/>
        <w:rPr>
          <w:rFonts w:ascii="Arimo" w:eastAsia="Arimo" w:hAnsi="Arimo" w:cs="Arimo"/>
          <w:b/>
          <w:bCs/>
          <w:color w:val="000000"/>
        </w:rPr>
      </w:pPr>
      <w:r w:rsidRPr="002E39C2">
        <w:rPr>
          <w:rFonts w:ascii="Arimo" w:eastAsia="Arimo" w:hAnsi="Arimo" w:cs="Arimo"/>
          <w:b/>
          <w:bCs/>
          <w:color w:val="000000"/>
        </w:rPr>
        <w:t xml:space="preserve">Creative Cost-Cutting Measures**  </w:t>
      </w:r>
    </w:p>
    <w:p w14:paraId="0D5634A8" w14:textId="77777777" w:rsidR="00E6142C" w:rsidRDefault="00E6142C">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To maintain financial health while continuing to provide essential services, we will explore innovative ways to reduce costs. This could include:  </w:t>
      </w:r>
    </w:p>
    <w:p w14:paraId="01FBAC78" w14:textId="77777777" w:rsidR="00E6142C" w:rsidRDefault="00E6142C">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 Collaborating with local organizations to share resources and facilities.  </w:t>
      </w:r>
    </w:p>
    <w:p w14:paraId="33DC222E" w14:textId="77777777" w:rsidR="00E6142C" w:rsidRDefault="00E6142C">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 Implementing digital services to minimize physical inventory and associated costs.  </w:t>
      </w:r>
    </w:p>
    <w:p w14:paraId="3BD76DC7" w14:textId="77777777" w:rsidR="00E6142C" w:rsidRDefault="00E6142C">
      <w:pPr>
        <w:numPr>
          <w:ilvl w:val="0"/>
          <w:numId w:val="11"/>
        </w:numPr>
        <w:spacing w:after="0" w:line="336" w:lineRule="auto"/>
        <w:rPr>
          <w:rFonts w:ascii="Arimo" w:eastAsia="Arimo" w:hAnsi="Arimo" w:cs="Arimo"/>
          <w:color w:val="000000"/>
        </w:rPr>
      </w:pPr>
      <w:r>
        <w:rPr>
          <w:rFonts w:ascii="Arimo" w:eastAsia="Arimo" w:hAnsi="Arimo" w:cs="Arimo"/>
          <w:color w:val="000000"/>
        </w:rPr>
        <w:t xml:space="preserve">- Encouraging volunteer support for community programs and events.  </w:t>
      </w:r>
    </w:p>
    <w:p w14:paraId="18B548F4" w14:textId="10A2C4BA" w:rsidR="00E6142C" w:rsidRPr="002E39C2" w:rsidRDefault="00E6142C" w:rsidP="002E39C2">
      <w:pPr>
        <w:numPr>
          <w:ilvl w:val="0"/>
          <w:numId w:val="11"/>
        </w:numPr>
        <w:spacing w:after="0" w:line="336" w:lineRule="auto"/>
        <w:rPr>
          <w:rFonts w:ascii="Arimo" w:eastAsia="Arimo" w:hAnsi="Arimo" w:cs="Arimo"/>
          <w:color w:val="000000"/>
        </w:rPr>
      </w:pPr>
      <w:r>
        <w:rPr>
          <w:rFonts w:ascii="Arimo" w:eastAsia="Arimo" w:hAnsi="Arimo" w:cs="Arimo"/>
          <w:color w:val="000000"/>
        </w:rPr>
        <w:t>- Seeking grants and funding opportunities that align with our mission to enhance service delivery.</w:t>
      </w:r>
    </w:p>
    <w:p w14:paraId="4349ED04" w14:textId="14B7AA29" w:rsidR="00E6142C" w:rsidRPr="002E39C2" w:rsidRDefault="00E6142C">
      <w:pPr>
        <w:numPr>
          <w:ilvl w:val="0"/>
          <w:numId w:val="11"/>
        </w:numPr>
        <w:spacing w:after="0" w:line="336" w:lineRule="auto"/>
        <w:rPr>
          <w:rFonts w:ascii="Arimo" w:eastAsia="Arimo" w:hAnsi="Arimo" w:cs="Arimo"/>
          <w:b/>
          <w:bCs/>
          <w:color w:val="000000"/>
        </w:rPr>
      </w:pPr>
      <w:r w:rsidRPr="002E39C2">
        <w:rPr>
          <w:rFonts w:ascii="Arimo" w:eastAsia="Arimo" w:hAnsi="Arimo" w:cs="Arimo"/>
          <w:b/>
          <w:bCs/>
          <w:color w:val="000000"/>
        </w:rPr>
        <w:t xml:space="preserve">Community Impact of Libraries**  </w:t>
      </w:r>
    </w:p>
    <w:p w14:paraId="3A6E34DA" w14:textId="2742BF02" w:rsidR="00655A93" w:rsidRDefault="00E6142C">
      <w:pPr>
        <w:numPr>
          <w:ilvl w:val="0"/>
          <w:numId w:val="11"/>
        </w:numPr>
        <w:spacing w:after="0" w:line="336" w:lineRule="auto"/>
      </w:pPr>
      <w:r>
        <w:rPr>
          <w:rFonts w:ascii="Arimo" w:eastAsia="Arimo" w:hAnsi="Arimo" w:cs="Arimo"/>
          <w:color w:val="000000"/>
        </w:rPr>
        <w:t xml:space="preserve">Libraries play a pivotal role in strengthening local communities. By providing access to information, resources, and technology, libraries empower individuals and foster lifelong learning. They serve as community hubs, offering safe spaces for gathering, cultural enrichment, and educational programs. Moreover, libraries enhance local </w:t>
      </w:r>
      <w:r>
        <w:rPr>
          <w:rFonts w:ascii="Arimo" w:eastAsia="Arimo" w:hAnsi="Arimo" w:cs="Arimo"/>
          <w:color w:val="000000"/>
        </w:rPr>
        <w:lastRenderedPageBreak/>
        <w:t>economies by supporting job seekers and entrepreneurs through various services. By focusing on efficiency and cost management, we can continue to elevate our impact and ensure that we remain a vital resource for the community.</w:t>
      </w:r>
      <w:r w:rsidR="000B4FA8">
        <w:rPr>
          <w:rFonts w:ascii="Arimo" w:eastAsia="Arimo" w:hAnsi="Arimo" w:cs="Arimo"/>
          <w:color w:val="000000"/>
        </w:rPr>
        <w:br/>
      </w:r>
    </w:p>
    <w:p w14:paraId="3A6E34DB" w14:textId="77777777" w:rsidR="00655A93" w:rsidRDefault="00000000">
      <w:pPr>
        <w:spacing w:before="120" w:after="120" w:line="336" w:lineRule="auto"/>
      </w:pPr>
      <w:r>
        <w:rPr>
          <w:rFonts w:ascii="Arimo Bold" w:eastAsia="Arimo Bold" w:hAnsi="Arimo Bold" w:cs="Arimo Bold"/>
          <w:b/>
          <w:bCs/>
          <w:color w:val="000000"/>
        </w:rPr>
        <w:t>Outcome:</w:t>
      </w:r>
      <w:r>
        <w:rPr>
          <w:rFonts w:ascii="Arimo" w:eastAsia="Arimo" w:hAnsi="Arimo" w:cs="Arimo"/>
          <w:color w:val="000000"/>
        </w:rPr>
        <w:t xml:space="preserve"> A thriving, inclusive, and forward-thinking library that strengthens community connections, embraces innovation, and enhances quality of life for all residents. </w:t>
      </w:r>
    </w:p>
    <w:sectPr w:rsidR="00655A93">
      <w:pgSz w:w="12240" w:h="1581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688CB7B2-40F8-4C9C-BC22-3C4A2191B976}"/>
  </w:font>
  <w:font w:name="Arimo Bold">
    <w:charset w:val="00"/>
    <w:family w:val="auto"/>
    <w:pitch w:val="default"/>
    <w:embedBold r:id="rId2" w:fontKey="{9E8838A5-6AED-4A7E-98B8-7DCE1B04BB3B}"/>
  </w:font>
  <w:font w:name="Arimo">
    <w:charset w:val="00"/>
    <w:family w:val="auto"/>
    <w:pitch w:val="default"/>
    <w:embedRegular r:id="rId3" w:fontKey="{F425B99B-DFE8-40AF-9C31-C1635FD55234}"/>
    <w:embedBold r:id="rId4" w:fontKey="{51974D77-8780-41F5-B044-B545F9B1F5A5}"/>
  </w:font>
  <w:font w:name="Aptos Display">
    <w:charset w:val="00"/>
    <w:family w:val="swiss"/>
    <w:pitch w:val="variable"/>
    <w:sig w:usb0="20000287" w:usb1="00000003" w:usb2="00000000" w:usb3="00000000" w:csb0="0000019F" w:csb1="00000000"/>
    <w:embedRegular r:id="rId5" w:fontKey="{A9124F33-E8AE-4365-868D-82F150A71C65}"/>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DDF"/>
    <w:multiLevelType w:val="hybridMultilevel"/>
    <w:tmpl w:val="8DDE0DAA"/>
    <w:lvl w:ilvl="0" w:tplc="7A94EE2E">
      <w:start w:val="1"/>
      <w:numFmt w:val="bullet"/>
      <w:lvlText w:val=""/>
      <w:lvlJc w:val="left"/>
      <w:pPr>
        <w:ind w:left="400" w:hanging="360"/>
      </w:pPr>
      <w:rPr>
        <w:rFonts w:ascii="Symbol" w:hAnsi="Symbol"/>
      </w:rPr>
    </w:lvl>
    <w:lvl w:ilvl="1" w:tplc="FD404BE2">
      <w:start w:val="1"/>
      <w:numFmt w:val="bullet"/>
      <w:lvlText w:val="o"/>
      <w:lvlJc w:val="left"/>
      <w:pPr>
        <w:ind w:left="800" w:hanging="360"/>
      </w:pPr>
      <w:rPr>
        <w:rFonts w:ascii="Courier New" w:hAnsi="Courier New"/>
      </w:rPr>
    </w:lvl>
    <w:lvl w:ilvl="2" w:tplc="91446D4C">
      <w:start w:val="1"/>
      <w:numFmt w:val="bullet"/>
      <w:lvlText w:val=""/>
      <w:lvlJc w:val="left"/>
      <w:pPr>
        <w:ind w:left="1200" w:hanging="360"/>
      </w:pPr>
      <w:rPr>
        <w:rFonts w:ascii="Wingdings" w:hAnsi="Wingdings"/>
      </w:rPr>
    </w:lvl>
    <w:lvl w:ilvl="3" w:tplc="95E4B9F4">
      <w:start w:val="1"/>
      <w:numFmt w:val="bullet"/>
      <w:lvlText w:val=""/>
      <w:lvlJc w:val="left"/>
      <w:pPr>
        <w:ind w:left="1600" w:hanging="360"/>
      </w:pPr>
      <w:rPr>
        <w:rFonts w:ascii="Symbol" w:hAnsi="Symbol"/>
      </w:rPr>
    </w:lvl>
    <w:lvl w:ilvl="4" w:tplc="75DE524C">
      <w:start w:val="1"/>
      <w:numFmt w:val="bullet"/>
      <w:lvlText w:val="o"/>
      <w:lvlJc w:val="left"/>
      <w:pPr>
        <w:ind w:left="2000" w:hanging="360"/>
      </w:pPr>
      <w:rPr>
        <w:rFonts w:ascii="Courier New" w:hAnsi="Courier New"/>
      </w:rPr>
    </w:lvl>
    <w:lvl w:ilvl="5" w:tplc="82F0D73A">
      <w:start w:val="1"/>
      <w:numFmt w:val="bullet"/>
      <w:lvlText w:val=""/>
      <w:lvlJc w:val="left"/>
      <w:pPr>
        <w:ind w:left="2400" w:hanging="360"/>
      </w:pPr>
      <w:rPr>
        <w:rFonts w:ascii="Wingdings" w:hAnsi="Wingdings"/>
      </w:rPr>
    </w:lvl>
    <w:lvl w:ilvl="6" w:tplc="786C382A">
      <w:start w:val="1"/>
      <w:numFmt w:val="bullet"/>
      <w:lvlText w:val=""/>
      <w:lvlJc w:val="left"/>
      <w:pPr>
        <w:ind w:left="2800" w:hanging="360"/>
      </w:pPr>
      <w:rPr>
        <w:rFonts w:ascii="Symbol" w:hAnsi="Symbol"/>
      </w:rPr>
    </w:lvl>
    <w:lvl w:ilvl="7" w:tplc="09485B82">
      <w:start w:val="1"/>
      <w:numFmt w:val="bullet"/>
      <w:lvlText w:val="o"/>
      <w:lvlJc w:val="left"/>
      <w:pPr>
        <w:ind w:left="3200" w:hanging="360"/>
      </w:pPr>
      <w:rPr>
        <w:rFonts w:ascii="Courier New" w:hAnsi="Courier New"/>
      </w:rPr>
    </w:lvl>
    <w:lvl w:ilvl="8" w:tplc="0BAAD7C6">
      <w:numFmt w:val="decimal"/>
      <w:lvlText w:val=""/>
      <w:lvlJc w:val="left"/>
    </w:lvl>
  </w:abstractNum>
  <w:abstractNum w:abstractNumId="1" w15:restartNumberingAfterBreak="0">
    <w:nsid w:val="0B24050E"/>
    <w:multiLevelType w:val="hybridMultilevel"/>
    <w:tmpl w:val="4C06CF34"/>
    <w:lvl w:ilvl="0" w:tplc="938CC948">
      <w:start w:val="1"/>
      <w:numFmt w:val="bullet"/>
      <w:lvlText w:val=""/>
      <w:lvlJc w:val="left"/>
      <w:pPr>
        <w:ind w:left="400" w:hanging="360"/>
      </w:pPr>
      <w:rPr>
        <w:rFonts w:ascii="Symbol" w:hAnsi="Symbol"/>
      </w:rPr>
    </w:lvl>
    <w:lvl w:ilvl="1" w:tplc="89F05F32">
      <w:start w:val="1"/>
      <w:numFmt w:val="bullet"/>
      <w:lvlText w:val="o"/>
      <w:lvlJc w:val="left"/>
      <w:pPr>
        <w:ind w:left="800" w:hanging="360"/>
      </w:pPr>
      <w:rPr>
        <w:rFonts w:ascii="Courier New" w:hAnsi="Courier New"/>
      </w:rPr>
    </w:lvl>
    <w:lvl w:ilvl="2" w:tplc="940C0B94">
      <w:start w:val="1"/>
      <w:numFmt w:val="bullet"/>
      <w:lvlText w:val=""/>
      <w:lvlJc w:val="left"/>
      <w:pPr>
        <w:ind w:left="1200" w:hanging="360"/>
      </w:pPr>
      <w:rPr>
        <w:rFonts w:ascii="Wingdings" w:hAnsi="Wingdings"/>
      </w:rPr>
    </w:lvl>
    <w:lvl w:ilvl="3" w:tplc="8A30F0EC">
      <w:start w:val="1"/>
      <w:numFmt w:val="bullet"/>
      <w:lvlText w:val=""/>
      <w:lvlJc w:val="left"/>
      <w:pPr>
        <w:ind w:left="1600" w:hanging="360"/>
      </w:pPr>
      <w:rPr>
        <w:rFonts w:ascii="Symbol" w:hAnsi="Symbol"/>
      </w:rPr>
    </w:lvl>
    <w:lvl w:ilvl="4" w:tplc="3534529A">
      <w:start w:val="1"/>
      <w:numFmt w:val="bullet"/>
      <w:lvlText w:val="o"/>
      <w:lvlJc w:val="left"/>
      <w:pPr>
        <w:ind w:left="2000" w:hanging="360"/>
      </w:pPr>
      <w:rPr>
        <w:rFonts w:ascii="Courier New" w:hAnsi="Courier New"/>
      </w:rPr>
    </w:lvl>
    <w:lvl w:ilvl="5" w:tplc="6FCEBAFC">
      <w:start w:val="1"/>
      <w:numFmt w:val="bullet"/>
      <w:lvlText w:val=""/>
      <w:lvlJc w:val="left"/>
      <w:pPr>
        <w:ind w:left="2400" w:hanging="360"/>
      </w:pPr>
      <w:rPr>
        <w:rFonts w:ascii="Wingdings" w:hAnsi="Wingdings"/>
      </w:rPr>
    </w:lvl>
    <w:lvl w:ilvl="6" w:tplc="02EA1BF0">
      <w:start w:val="1"/>
      <w:numFmt w:val="bullet"/>
      <w:lvlText w:val=""/>
      <w:lvlJc w:val="left"/>
      <w:pPr>
        <w:ind w:left="2800" w:hanging="360"/>
      </w:pPr>
      <w:rPr>
        <w:rFonts w:ascii="Symbol" w:hAnsi="Symbol"/>
      </w:rPr>
    </w:lvl>
    <w:lvl w:ilvl="7" w:tplc="165C20B2">
      <w:start w:val="1"/>
      <w:numFmt w:val="bullet"/>
      <w:lvlText w:val="o"/>
      <w:lvlJc w:val="left"/>
      <w:pPr>
        <w:ind w:left="3200" w:hanging="360"/>
      </w:pPr>
      <w:rPr>
        <w:rFonts w:ascii="Courier New" w:hAnsi="Courier New"/>
      </w:rPr>
    </w:lvl>
    <w:lvl w:ilvl="8" w:tplc="9D3EE1C0">
      <w:numFmt w:val="decimal"/>
      <w:lvlText w:val=""/>
      <w:lvlJc w:val="left"/>
    </w:lvl>
  </w:abstractNum>
  <w:abstractNum w:abstractNumId="2" w15:restartNumberingAfterBreak="0">
    <w:nsid w:val="0B2A7892"/>
    <w:multiLevelType w:val="hybridMultilevel"/>
    <w:tmpl w:val="868630FC"/>
    <w:lvl w:ilvl="0" w:tplc="8E6C32FA">
      <w:start w:val="1"/>
      <w:numFmt w:val="bullet"/>
      <w:lvlText w:val=""/>
      <w:lvlJc w:val="left"/>
      <w:pPr>
        <w:ind w:left="400" w:hanging="360"/>
      </w:pPr>
      <w:rPr>
        <w:rFonts w:ascii="Symbol" w:hAnsi="Symbol"/>
      </w:rPr>
    </w:lvl>
    <w:lvl w:ilvl="1" w:tplc="FB7200F6">
      <w:start w:val="1"/>
      <w:numFmt w:val="bullet"/>
      <w:lvlText w:val="o"/>
      <w:lvlJc w:val="left"/>
      <w:pPr>
        <w:ind w:left="800" w:hanging="360"/>
      </w:pPr>
      <w:rPr>
        <w:rFonts w:ascii="Courier New" w:hAnsi="Courier New"/>
      </w:rPr>
    </w:lvl>
    <w:lvl w:ilvl="2" w:tplc="480A2C88">
      <w:start w:val="1"/>
      <w:numFmt w:val="bullet"/>
      <w:lvlText w:val=""/>
      <w:lvlJc w:val="left"/>
      <w:pPr>
        <w:ind w:left="1200" w:hanging="360"/>
      </w:pPr>
      <w:rPr>
        <w:rFonts w:ascii="Wingdings" w:hAnsi="Wingdings"/>
      </w:rPr>
    </w:lvl>
    <w:lvl w:ilvl="3" w:tplc="AFB8A960">
      <w:start w:val="1"/>
      <w:numFmt w:val="bullet"/>
      <w:lvlText w:val=""/>
      <w:lvlJc w:val="left"/>
      <w:pPr>
        <w:ind w:left="1600" w:hanging="360"/>
      </w:pPr>
      <w:rPr>
        <w:rFonts w:ascii="Symbol" w:hAnsi="Symbol"/>
      </w:rPr>
    </w:lvl>
    <w:lvl w:ilvl="4" w:tplc="537881EC">
      <w:start w:val="1"/>
      <w:numFmt w:val="bullet"/>
      <w:lvlText w:val="o"/>
      <w:lvlJc w:val="left"/>
      <w:pPr>
        <w:ind w:left="2000" w:hanging="360"/>
      </w:pPr>
      <w:rPr>
        <w:rFonts w:ascii="Courier New" w:hAnsi="Courier New"/>
      </w:rPr>
    </w:lvl>
    <w:lvl w:ilvl="5" w:tplc="A9E2C616">
      <w:start w:val="1"/>
      <w:numFmt w:val="bullet"/>
      <w:lvlText w:val=""/>
      <w:lvlJc w:val="left"/>
      <w:pPr>
        <w:ind w:left="2400" w:hanging="360"/>
      </w:pPr>
      <w:rPr>
        <w:rFonts w:ascii="Wingdings" w:hAnsi="Wingdings"/>
      </w:rPr>
    </w:lvl>
    <w:lvl w:ilvl="6" w:tplc="BFEAE744">
      <w:start w:val="1"/>
      <w:numFmt w:val="bullet"/>
      <w:lvlText w:val=""/>
      <w:lvlJc w:val="left"/>
      <w:pPr>
        <w:ind w:left="2800" w:hanging="360"/>
      </w:pPr>
      <w:rPr>
        <w:rFonts w:ascii="Symbol" w:hAnsi="Symbol"/>
      </w:rPr>
    </w:lvl>
    <w:lvl w:ilvl="7" w:tplc="E1180296">
      <w:start w:val="1"/>
      <w:numFmt w:val="bullet"/>
      <w:lvlText w:val="o"/>
      <w:lvlJc w:val="left"/>
      <w:pPr>
        <w:ind w:left="3200" w:hanging="360"/>
      </w:pPr>
      <w:rPr>
        <w:rFonts w:ascii="Courier New" w:hAnsi="Courier New"/>
      </w:rPr>
    </w:lvl>
    <w:lvl w:ilvl="8" w:tplc="845EAFAC">
      <w:numFmt w:val="decimal"/>
      <w:lvlText w:val=""/>
      <w:lvlJc w:val="left"/>
    </w:lvl>
  </w:abstractNum>
  <w:abstractNum w:abstractNumId="3" w15:restartNumberingAfterBreak="0">
    <w:nsid w:val="2F8405E0"/>
    <w:multiLevelType w:val="hybridMultilevel"/>
    <w:tmpl w:val="0986A7DA"/>
    <w:lvl w:ilvl="0" w:tplc="DB1687E8">
      <w:start w:val="1"/>
      <w:numFmt w:val="bullet"/>
      <w:lvlText w:val=""/>
      <w:lvlJc w:val="left"/>
      <w:pPr>
        <w:ind w:left="400" w:hanging="360"/>
      </w:pPr>
      <w:rPr>
        <w:rFonts w:ascii="Symbol" w:hAnsi="Symbol"/>
      </w:rPr>
    </w:lvl>
    <w:lvl w:ilvl="1" w:tplc="70F6EA4E">
      <w:start w:val="1"/>
      <w:numFmt w:val="bullet"/>
      <w:lvlText w:val="o"/>
      <w:lvlJc w:val="left"/>
      <w:pPr>
        <w:ind w:left="800" w:hanging="360"/>
      </w:pPr>
      <w:rPr>
        <w:rFonts w:ascii="Courier New" w:hAnsi="Courier New"/>
      </w:rPr>
    </w:lvl>
    <w:lvl w:ilvl="2" w:tplc="5E1814EA">
      <w:start w:val="1"/>
      <w:numFmt w:val="bullet"/>
      <w:lvlText w:val=""/>
      <w:lvlJc w:val="left"/>
      <w:pPr>
        <w:ind w:left="1200" w:hanging="360"/>
      </w:pPr>
      <w:rPr>
        <w:rFonts w:ascii="Wingdings" w:hAnsi="Wingdings"/>
      </w:rPr>
    </w:lvl>
    <w:lvl w:ilvl="3" w:tplc="D046C380">
      <w:start w:val="1"/>
      <w:numFmt w:val="bullet"/>
      <w:lvlText w:val=""/>
      <w:lvlJc w:val="left"/>
      <w:pPr>
        <w:ind w:left="1600" w:hanging="360"/>
      </w:pPr>
      <w:rPr>
        <w:rFonts w:ascii="Symbol" w:hAnsi="Symbol"/>
      </w:rPr>
    </w:lvl>
    <w:lvl w:ilvl="4" w:tplc="91B8A5AE">
      <w:start w:val="1"/>
      <w:numFmt w:val="bullet"/>
      <w:lvlText w:val="o"/>
      <w:lvlJc w:val="left"/>
      <w:pPr>
        <w:ind w:left="2000" w:hanging="360"/>
      </w:pPr>
      <w:rPr>
        <w:rFonts w:ascii="Courier New" w:hAnsi="Courier New"/>
      </w:rPr>
    </w:lvl>
    <w:lvl w:ilvl="5" w:tplc="9B8E209C">
      <w:start w:val="1"/>
      <w:numFmt w:val="bullet"/>
      <w:lvlText w:val=""/>
      <w:lvlJc w:val="left"/>
      <w:pPr>
        <w:ind w:left="2400" w:hanging="360"/>
      </w:pPr>
      <w:rPr>
        <w:rFonts w:ascii="Wingdings" w:hAnsi="Wingdings"/>
      </w:rPr>
    </w:lvl>
    <w:lvl w:ilvl="6" w:tplc="54687A6C">
      <w:start w:val="1"/>
      <w:numFmt w:val="bullet"/>
      <w:lvlText w:val=""/>
      <w:lvlJc w:val="left"/>
      <w:pPr>
        <w:ind w:left="2800" w:hanging="360"/>
      </w:pPr>
      <w:rPr>
        <w:rFonts w:ascii="Symbol" w:hAnsi="Symbol"/>
      </w:rPr>
    </w:lvl>
    <w:lvl w:ilvl="7" w:tplc="F70E6140">
      <w:start w:val="1"/>
      <w:numFmt w:val="bullet"/>
      <w:lvlText w:val="o"/>
      <w:lvlJc w:val="left"/>
      <w:pPr>
        <w:ind w:left="3200" w:hanging="360"/>
      </w:pPr>
      <w:rPr>
        <w:rFonts w:ascii="Courier New" w:hAnsi="Courier New"/>
      </w:rPr>
    </w:lvl>
    <w:lvl w:ilvl="8" w:tplc="5BC88D80">
      <w:numFmt w:val="decimal"/>
      <w:lvlText w:val=""/>
      <w:lvlJc w:val="left"/>
    </w:lvl>
  </w:abstractNum>
  <w:abstractNum w:abstractNumId="4" w15:restartNumberingAfterBreak="0">
    <w:nsid w:val="30E62600"/>
    <w:multiLevelType w:val="hybridMultilevel"/>
    <w:tmpl w:val="1DBAEEAE"/>
    <w:lvl w:ilvl="0" w:tplc="401022C2">
      <w:start w:val="1"/>
      <w:numFmt w:val="bullet"/>
      <w:lvlText w:val=""/>
      <w:lvlJc w:val="left"/>
      <w:pPr>
        <w:ind w:left="400" w:hanging="360"/>
      </w:pPr>
      <w:rPr>
        <w:rFonts w:ascii="Symbol" w:hAnsi="Symbol"/>
      </w:rPr>
    </w:lvl>
    <w:lvl w:ilvl="1" w:tplc="E50EF676">
      <w:start w:val="1"/>
      <w:numFmt w:val="bullet"/>
      <w:lvlText w:val="o"/>
      <w:lvlJc w:val="left"/>
      <w:pPr>
        <w:ind w:left="800" w:hanging="360"/>
      </w:pPr>
      <w:rPr>
        <w:rFonts w:ascii="Courier New" w:hAnsi="Courier New"/>
      </w:rPr>
    </w:lvl>
    <w:lvl w:ilvl="2" w:tplc="CF963880">
      <w:start w:val="1"/>
      <w:numFmt w:val="bullet"/>
      <w:lvlText w:val=""/>
      <w:lvlJc w:val="left"/>
      <w:pPr>
        <w:ind w:left="1200" w:hanging="360"/>
      </w:pPr>
      <w:rPr>
        <w:rFonts w:ascii="Wingdings" w:hAnsi="Wingdings"/>
      </w:rPr>
    </w:lvl>
    <w:lvl w:ilvl="3" w:tplc="E3FCC5C8">
      <w:start w:val="1"/>
      <w:numFmt w:val="bullet"/>
      <w:lvlText w:val=""/>
      <w:lvlJc w:val="left"/>
      <w:pPr>
        <w:ind w:left="1600" w:hanging="360"/>
      </w:pPr>
      <w:rPr>
        <w:rFonts w:ascii="Symbol" w:hAnsi="Symbol"/>
      </w:rPr>
    </w:lvl>
    <w:lvl w:ilvl="4" w:tplc="12A24676">
      <w:start w:val="1"/>
      <w:numFmt w:val="bullet"/>
      <w:lvlText w:val="o"/>
      <w:lvlJc w:val="left"/>
      <w:pPr>
        <w:ind w:left="2000" w:hanging="360"/>
      </w:pPr>
      <w:rPr>
        <w:rFonts w:ascii="Courier New" w:hAnsi="Courier New"/>
      </w:rPr>
    </w:lvl>
    <w:lvl w:ilvl="5" w:tplc="7F2427E8">
      <w:start w:val="1"/>
      <w:numFmt w:val="bullet"/>
      <w:lvlText w:val=""/>
      <w:lvlJc w:val="left"/>
      <w:pPr>
        <w:ind w:left="2400" w:hanging="360"/>
      </w:pPr>
      <w:rPr>
        <w:rFonts w:ascii="Wingdings" w:hAnsi="Wingdings"/>
      </w:rPr>
    </w:lvl>
    <w:lvl w:ilvl="6" w:tplc="6ECACCEA">
      <w:start w:val="1"/>
      <w:numFmt w:val="bullet"/>
      <w:lvlText w:val=""/>
      <w:lvlJc w:val="left"/>
      <w:pPr>
        <w:ind w:left="2800" w:hanging="360"/>
      </w:pPr>
      <w:rPr>
        <w:rFonts w:ascii="Symbol" w:hAnsi="Symbol"/>
      </w:rPr>
    </w:lvl>
    <w:lvl w:ilvl="7" w:tplc="CAFC9B28">
      <w:start w:val="1"/>
      <w:numFmt w:val="bullet"/>
      <w:lvlText w:val="o"/>
      <w:lvlJc w:val="left"/>
      <w:pPr>
        <w:ind w:left="3200" w:hanging="360"/>
      </w:pPr>
      <w:rPr>
        <w:rFonts w:ascii="Courier New" w:hAnsi="Courier New"/>
      </w:rPr>
    </w:lvl>
    <w:lvl w:ilvl="8" w:tplc="EB3AA93E">
      <w:numFmt w:val="decimal"/>
      <w:lvlText w:val=""/>
      <w:lvlJc w:val="left"/>
    </w:lvl>
  </w:abstractNum>
  <w:abstractNum w:abstractNumId="5" w15:restartNumberingAfterBreak="0">
    <w:nsid w:val="42F74FF7"/>
    <w:multiLevelType w:val="hybridMultilevel"/>
    <w:tmpl w:val="DF1A62A4"/>
    <w:lvl w:ilvl="0" w:tplc="9536CC96">
      <w:start w:val="1"/>
      <w:numFmt w:val="bullet"/>
      <w:lvlText w:val=""/>
      <w:lvlJc w:val="left"/>
      <w:pPr>
        <w:ind w:left="400" w:hanging="360"/>
      </w:pPr>
      <w:rPr>
        <w:rFonts w:ascii="Symbol" w:hAnsi="Symbol"/>
      </w:rPr>
    </w:lvl>
    <w:lvl w:ilvl="1" w:tplc="4E50AE72">
      <w:start w:val="1"/>
      <w:numFmt w:val="bullet"/>
      <w:lvlText w:val="o"/>
      <w:lvlJc w:val="left"/>
      <w:pPr>
        <w:ind w:left="800" w:hanging="360"/>
      </w:pPr>
      <w:rPr>
        <w:rFonts w:ascii="Courier New" w:hAnsi="Courier New"/>
      </w:rPr>
    </w:lvl>
    <w:lvl w:ilvl="2" w:tplc="D5BC417C">
      <w:start w:val="1"/>
      <w:numFmt w:val="bullet"/>
      <w:lvlText w:val=""/>
      <w:lvlJc w:val="left"/>
      <w:pPr>
        <w:ind w:left="1200" w:hanging="360"/>
      </w:pPr>
      <w:rPr>
        <w:rFonts w:ascii="Wingdings" w:hAnsi="Wingdings"/>
      </w:rPr>
    </w:lvl>
    <w:lvl w:ilvl="3" w:tplc="B87610D8">
      <w:start w:val="1"/>
      <w:numFmt w:val="bullet"/>
      <w:lvlText w:val=""/>
      <w:lvlJc w:val="left"/>
      <w:pPr>
        <w:ind w:left="1600" w:hanging="360"/>
      </w:pPr>
      <w:rPr>
        <w:rFonts w:ascii="Symbol" w:hAnsi="Symbol"/>
      </w:rPr>
    </w:lvl>
    <w:lvl w:ilvl="4" w:tplc="8A7AF4C0">
      <w:start w:val="1"/>
      <w:numFmt w:val="bullet"/>
      <w:lvlText w:val="o"/>
      <w:lvlJc w:val="left"/>
      <w:pPr>
        <w:ind w:left="2000" w:hanging="360"/>
      </w:pPr>
      <w:rPr>
        <w:rFonts w:ascii="Courier New" w:hAnsi="Courier New"/>
      </w:rPr>
    </w:lvl>
    <w:lvl w:ilvl="5" w:tplc="346A0FFA">
      <w:start w:val="1"/>
      <w:numFmt w:val="bullet"/>
      <w:lvlText w:val=""/>
      <w:lvlJc w:val="left"/>
      <w:pPr>
        <w:ind w:left="2400" w:hanging="360"/>
      </w:pPr>
      <w:rPr>
        <w:rFonts w:ascii="Wingdings" w:hAnsi="Wingdings"/>
      </w:rPr>
    </w:lvl>
    <w:lvl w:ilvl="6" w:tplc="2B78FF8A">
      <w:start w:val="1"/>
      <w:numFmt w:val="bullet"/>
      <w:lvlText w:val=""/>
      <w:lvlJc w:val="left"/>
      <w:pPr>
        <w:ind w:left="2800" w:hanging="360"/>
      </w:pPr>
      <w:rPr>
        <w:rFonts w:ascii="Symbol" w:hAnsi="Symbol"/>
      </w:rPr>
    </w:lvl>
    <w:lvl w:ilvl="7" w:tplc="E0720E54">
      <w:start w:val="1"/>
      <w:numFmt w:val="bullet"/>
      <w:lvlText w:val="o"/>
      <w:lvlJc w:val="left"/>
      <w:pPr>
        <w:ind w:left="3200" w:hanging="360"/>
      </w:pPr>
      <w:rPr>
        <w:rFonts w:ascii="Courier New" w:hAnsi="Courier New"/>
      </w:rPr>
    </w:lvl>
    <w:lvl w:ilvl="8" w:tplc="12860664">
      <w:numFmt w:val="decimal"/>
      <w:lvlText w:val=""/>
      <w:lvlJc w:val="left"/>
    </w:lvl>
  </w:abstractNum>
  <w:abstractNum w:abstractNumId="6" w15:restartNumberingAfterBreak="0">
    <w:nsid w:val="46DA68BF"/>
    <w:multiLevelType w:val="hybridMultilevel"/>
    <w:tmpl w:val="73E0BD8E"/>
    <w:lvl w:ilvl="0" w:tplc="A25EA196">
      <w:start w:val="1"/>
      <w:numFmt w:val="bullet"/>
      <w:lvlText w:val=""/>
      <w:lvlJc w:val="left"/>
      <w:pPr>
        <w:ind w:left="400" w:hanging="360"/>
      </w:pPr>
      <w:rPr>
        <w:rFonts w:ascii="Symbol" w:hAnsi="Symbol"/>
      </w:rPr>
    </w:lvl>
    <w:lvl w:ilvl="1" w:tplc="95A69FA8">
      <w:start w:val="1"/>
      <w:numFmt w:val="bullet"/>
      <w:lvlText w:val="o"/>
      <w:lvlJc w:val="left"/>
      <w:pPr>
        <w:ind w:left="800" w:hanging="360"/>
      </w:pPr>
      <w:rPr>
        <w:rFonts w:ascii="Courier New" w:hAnsi="Courier New"/>
      </w:rPr>
    </w:lvl>
    <w:lvl w:ilvl="2" w:tplc="84F40192">
      <w:start w:val="1"/>
      <w:numFmt w:val="bullet"/>
      <w:lvlText w:val=""/>
      <w:lvlJc w:val="left"/>
      <w:pPr>
        <w:ind w:left="1200" w:hanging="360"/>
      </w:pPr>
      <w:rPr>
        <w:rFonts w:ascii="Wingdings" w:hAnsi="Wingdings"/>
      </w:rPr>
    </w:lvl>
    <w:lvl w:ilvl="3" w:tplc="B672BFA4">
      <w:start w:val="1"/>
      <w:numFmt w:val="bullet"/>
      <w:lvlText w:val=""/>
      <w:lvlJc w:val="left"/>
      <w:pPr>
        <w:ind w:left="1600" w:hanging="360"/>
      </w:pPr>
      <w:rPr>
        <w:rFonts w:ascii="Symbol" w:hAnsi="Symbol"/>
      </w:rPr>
    </w:lvl>
    <w:lvl w:ilvl="4" w:tplc="852432C8">
      <w:start w:val="1"/>
      <w:numFmt w:val="bullet"/>
      <w:lvlText w:val="o"/>
      <w:lvlJc w:val="left"/>
      <w:pPr>
        <w:ind w:left="2000" w:hanging="360"/>
      </w:pPr>
      <w:rPr>
        <w:rFonts w:ascii="Courier New" w:hAnsi="Courier New"/>
      </w:rPr>
    </w:lvl>
    <w:lvl w:ilvl="5" w:tplc="6874BB88">
      <w:start w:val="1"/>
      <w:numFmt w:val="bullet"/>
      <w:lvlText w:val=""/>
      <w:lvlJc w:val="left"/>
      <w:pPr>
        <w:ind w:left="2400" w:hanging="360"/>
      </w:pPr>
      <w:rPr>
        <w:rFonts w:ascii="Wingdings" w:hAnsi="Wingdings"/>
      </w:rPr>
    </w:lvl>
    <w:lvl w:ilvl="6" w:tplc="F2A42100">
      <w:start w:val="1"/>
      <w:numFmt w:val="bullet"/>
      <w:lvlText w:val=""/>
      <w:lvlJc w:val="left"/>
      <w:pPr>
        <w:ind w:left="2800" w:hanging="360"/>
      </w:pPr>
      <w:rPr>
        <w:rFonts w:ascii="Symbol" w:hAnsi="Symbol"/>
      </w:rPr>
    </w:lvl>
    <w:lvl w:ilvl="7" w:tplc="6EBED872">
      <w:start w:val="1"/>
      <w:numFmt w:val="bullet"/>
      <w:lvlText w:val="o"/>
      <w:lvlJc w:val="left"/>
      <w:pPr>
        <w:ind w:left="3200" w:hanging="360"/>
      </w:pPr>
      <w:rPr>
        <w:rFonts w:ascii="Courier New" w:hAnsi="Courier New"/>
      </w:rPr>
    </w:lvl>
    <w:lvl w:ilvl="8" w:tplc="0D2C9B9E">
      <w:numFmt w:val="decimal"/>
      <w:lvlText w:val=""/>
      <w:lvlJc w:val="left"/>
    </w:lvl>
  </w:abstractNum>
  <w:abstractNum w:abstractNumId="7" w15:restartNumberingAfterBreak="0">
    <w:nsid w:val="4F955B49"/>
    <w:multiLevelType w:val="hybridMultilevel"/>
    <w:tmpl w:val="B50289B4"/>
    <w:lvl w:ilvl="0" w:tplc="31E821D8">
      <w:start w:val="1"/>
      <w:numFmt w:val="bullet"/>
      <w:lvlText w:val=""/>
      <w:lvlJc w:val="left"/>
      <w:pPr>
        <w:ind w:left="400" w:hanging="360"/>
      </w:pPr>
      <w:rPr>
        <w:rFonts w:ascii="Symbol" w:hAnsi="Symbol"/>
      </w:rPr>
    </w:lvl>
    <w:lvl w:ilvl="1" w:tplc="B0880386">
      <w:start w:val="1"/>
      <w:numFmt w:val="bullet"/>
      <w:lvlText w:val="o"/>
      <w:lvlJc w:val="left"/>
      <w:pPr>
        <w:ind w:left="800" w:hanging="360"/>
      </w:pPr>
      <w:rPr>
        <w:rFonts w:ascii="Courier New" w:hAnsi="Courier New"/>
      </w:rPr>
    </w:lvl>
    <w:lvl w:ilvl="2" w:tplc="7AFCB2EA">
      <w:start w:val="1"/>
      <w:numFmt w:val="bullet"/>
      <w:lvlText w:val=""/>
      <w:lvlJc w:val="left"/>
      <w:pPr>
        <w:ind w:left="1200" w:hanging="360"/>
      </w:pPr>
      <w:rPr>
        <w:rFonts w:ascii="Wingdings" w:hAnsi="Wingdings"/>
      </w:rPr>
    </w:lvl>
    <w:lvl w:ilvl="3" w:tplc="6C26822C">
      <w:start w:val="1"/>
      <w:numFmt w:val="bullet"/>
      <w:lvlText w:val=""/>
      <w:lvlJc w:val="left"/>
      <w:pPr>
        <w:ind w:left="1600" w:hanging="360"/>
      </w:pPr>
      <w:rPr>
        <w:rFonts w:ascii="Symbol" w:hAnsi="Symbol"/>
      </w:rPr>
    </w:lvl>
    <w:lvl w:ilvl="4" w:tplc="31AAD860">
      <w:start w:val="1"/>
      <w:numFmt w:val="bullet"/>
      <w:lvlText w:val="o"/>
      <w:lvlJc w:val="left"/>
      <w:pPr>
        <w:ind w:left="2000" w:hanging="360"/>
      </w:pPr>
      <w:rPr>
        <w:rFonts w:ascii="Courier New" w:hAnsi="Courier New"/>
      </w:rPr>
    </w:lvl>
    <w:lvl w:ilvl="5" w:tplc="753E5BA0">
      <w:start w:val="1"/>
      <w:numFmt w:val="bullet"/>
      <w:lvlText w:val=""/>
      <w:lvlJc w:val="left"/>
      <w:pPr>
        <w:ind w:left="2400" w:hanging="360"/>
      </w:pPr>
      <w:rPr>
        <w:rFonts w:ascii="Wingdings" w:hAnsi="Wingdings"/>
      </w:rPr>
    </w:lvl>
    <w:lvl w:ilvl="6" w:tplc="5F0846A2">
      <w:start w:val="1"/>
      <w:numFmt w:val="bullet"/>
      <w:lvlText w:val=""/>
      <w:lvlJc w:val="left"/>
      <w:pPr>
        <w:ind w:left="2800" w:hanging="360"/>
      </w:pPr>
      <w:rPr>
        <w:rFonts w:ascii="Symbol" w:hAnsi="Symbol"/>
      </w:rPr>
    </w:lvl>
    <w:lvl w:ilvl="7" w:tplc="0B58A564">
      <w:start w:val="1"/>
      <w:numFmt w:val="bullet"/>
      <w:lvlText w:val="o"/>
      <w:lvlJc w:val="left"/>
      <w:pPr>
        <w:ind w:left="3200" w:hanging="360"/>
      </w:pPr>
      <w:rPr>
        <w:rFonts w:ascii="Courier New" w:hAnsi="Courier New"/>
      </w:rPr>
    </w:lvl>
    <w:lvl w:ilvl="8" w:tplc="8840A688">
      <w:numFmt w:val="decimal"/>
      <w:lvlText w:val=""/>
      <w:lvlJc w:val="left"/>
    </w:lvl>
  </w:abstractNum>
  <w:abstractNum w:abstractNumId="8" w15:restartNumberingAfterBreak="0">
    <w:nsid w:val="642C273A"/>
    <w:multiLevelType w:val="hybridMultilevel"/>
    <w:tmpl w:val="3B905BA2"/>
    <w:lvl w:ilvl="0" w:tplc="C8BC87E6">
      <w:start w:val="1"/>
      <w:numFmt w:val="bullet"/>
      <w:lvlText w:val=""/>
      <w:lvlJc w:val="left"/>
      <w:pPr>
        <w:ind w:left="400" w:hanging="360"/>
      </w:pPr>
      <w:rPr>
        <w:rFonts w:ascii="Symbol" w:hAnsi="Symbol"/>
      </w:rPr>
    </w:lvl>
    <w:lvl w:ilvl="1" w:tplc="25ACA8C8">
      <w:start w:val="1"/>
      <w:numFmt w:val="bullet"/>
      <w:lvlText w:val="o"/>
      <w:lvlJc w:val="left"/>
      <w:pPr>
        <w:ind w:left="800" w:hanging="360"/>
      </w:pPr>
      <w:rPr>
        <w:rFonts w:ascii="Courier New" w:hAnsi="Courier New"/>
      </w:rPr>
    </w:lvl>
    <w:lvl w:ilvl="2" w:tplc="9FAACA08">
      <w:start w:val="1"/>
      <w:numFmt w:val="bullet"/>
      <w:lvlText w:val=""/>
      <w:lvlJc w:val="left"/>
      <w:pPr>
        <w:ind w:left="1200" w:hanging="360"/>
      </w:pPr>
      <w:rPr>
        <w:rFonts w:ascii="Wingdings" w:hAnsi="Wingdings"/>
      </w:rPr>
    </w:lvl>
    <w:lvl w:ilvl="3" w:tplc="33780DA2">
      <w:start w:val="1"/>
      <w:numFmt w:val="bullet"/>
      <w:lvlText w:val=""/>
      <w:lvlJc w:val="left"/>
      <w:pPr>
        <w:ind w:left="1600" w:hanging="360"/>
      </w:pPr>
      <w:rPr>
        <w:rFonts w:ascii="Symbol" w:hAnsi="Symbol"/>
      </w:rPr>
    </w:lvl>
    <w:lvl w:ilvl="4" w:tplc="5FAA782A">
      <w:start w:val="1"/>
      <w:numFmt w:val="bullet"/>
      <w:lvlText w:val="o"/>
      <w:lvlJc w:val="left"/>
      <w:pPr>
        <w:ind w:left="2000" w:hanging="360"/>
      </w:pPr>
      <w:rPr>
        <w:rFonts w:ascii="Courier New" w:hAnsi="Courier New"/>
      </w:rPr>
    </w:lvl>
    <w:lvl w:ilvl="5" w:tplc="59C8C5AA">
      <w:start w:val="1"/>
      <w:numFmt w:val="bullet"/>
      <w:lvlText w:val=""/>
      <w:lvlJc w:val="left"/>
      <w:pPr>
        <w:ind w:left="2400" w:hanging="360"/>
      </w:pPr>
      <w:rPr>
        <w:rFonts w:ascii="Wingdings" w:hAnsi="Wingdings"/>
      </w:rPr>
    </w:lvl>
    <w:lvl w:ilvl="6" w:tplc="9CC0E528">
      <w:start w:val="1"/>
      <w:numFmt w:val="bullet"/>
      <w:lvlText w:val=""/>
      <w:lvlJc w:val="left"/>
      <w:pPr>
        <w:ind w:left="2800" w:hanging="360"/>
      </w:pPr>
      <w:rPr>
        <w:rFonts w:ascii="Symbol" w:hAnsi="Symbol"/>
      </w:rPr>
    </w:lvl>
    <w:lvl w:ilvl="7" w:tplc="D5001B3A">
      <w:start w:val="1"/>
      <w:numFmt w:val="bullet"/>
      <w:lvlText w:val="o"/>
      <w:lvlJc w:val="left"/>
      <w:pPr>
        <w:ind w:left="3200" w:hanging="360"/>
      </w:pPr>
      <w:rPr>
        <w:rFonts w:ascii="Courier New" w:hAnsi="Courier New"/>
      </w:rPr>
    </w:lvl>
    <w:lvl w:ilvl="8" w:tplc="EC18F3B0">
      <w:numFmt w:val="decimal"/>
      <w:lvlText w:val=""/>
      <w:lvlJc w:val="left"/>
    </w:lvl>
  </w:abstractNum>
  <w:abstractNum w:abstractNumId="9" w15:restartNumberingAfterBreak="0">
    <w:nsid w:val="64752616"/>
    <w:multiLevelType w:val="hybridMultilevel"/>
    <w:tmpl w:val="C63A20A6"/>
    <w:lvl w:ilvl="0" w:tplc="E85A8C70">
      <w:start w:val="1"/>
      <w:numFmt w:val="bullet"/>
      <w:lvlText w:val=""/>
      <w:lvlJc w:val="left"/>
      <w:pPr>
        <w:ind w:left="400" w:hanging="360"/>
      </w:pPr>
      <w:rPr>
        <w:rFonts w:ascii="Symbol" w:hAnsi="Symbol"/>
      </w:rPr>
    </w:lvl>
    <w:lvl w:ilvl="1" w:tplc="21A2C7CC">
      <w:start w:val="1"/>
      <w:numFmt w:val="bullet"/>
      <w:lvlText w:val="o"/>
      <w:lvlJc w:val="left"/>
      <w:pPr>
        <w:ind w:left="800" w:hanging="360"/>
      </w:pPr>
      <w:rPr>
        <w:rFonts w:ascii="Courier New" w:hAnsi="Courier New"/>
      </w:rPr>
    </w:lvl>
    <w:lvl w:ilvl="2" w:tplc="62B2D3A2">
      <w:start w:val="1"/>
      <w:numFmt w:val="bullet"/>
      <w:lvlText w:val=""/>
      <w:lvlJc w:val="left"/>
      <w:pPr>
        <w:ind w:left="1200" w:hanging="360"/>
      </w:pPr>
      <w:rPr>
        <w:rFonts w:ascii="Wingdings" w:hAnsi="Wingdings"/>
      </w:rPr>
    </w:lvl>
    <w:lvl w:ilvl="3" w:tplc="A12CB10A">
      <w:start w:val="1"/>
      <w:numFmt w:val="bullet"/>
      <w:lvlText w:val=""/>
      <w:lvlJc w:val="left"/>
      <w:pPr>
        <w:ind w:left="1600" w:hanging="360"/>
      </w:pPr>
      <w:rPr>
        <w:rFonts w:ascii="Symbol" w:hAnsi="Symbol"/>
      </w:rPr>
    </w:lvl>
    <w:lvl w:ilvl="4" w:tplc="548AC11E">
      <w:start w:val="1"/>
      <w:numFmt w:val="bullet"/>
      <w:lvlText w:val="o"/>
      <w:lvlJc w:val="left"/>
      <w:pPr>
        <w:ind w:left="2000" w:hanging="360"/>
      </w:pPr>
      <w:rPr>
        <w:rFonts w:ascii="Courier New" w:hAnsi="Courier New"/>
      </w:rPr>
    </w:lvl>
    <w:lvl w:ilvl="5" w:tplc="427E4FE6">
      <w:start w:val="1"/>
      <w:numFmt w:val="bullet"/>
      <w:lvlText w:val=""/>
      <w:lvlJc w:val="left"/>
      <w:pPr>
        <w:ind w:left="2400" w:hanging="360"/>
      </w:pPr>
      <w:rPr>
        <w:rFonts w:ascii="Wingdings" w:hAnsi="Wingdings"/>
      </w:rPr>
    </w:lvl>
    <w:lvl w:ilvl="6" w:tplc="B5E22CF2">
      <w:start w:val="1"/>
      <w:numFmt w:val="bullet"/>
      <w:lvlText w:val=""/>
      <w:lvlJc w:val="left"/>
      <w:pPr>
        <w:ind w:left="2800" w:hanging="360"/>
      </w:pPr>
      <w:rPr>
        <w:rFonts w:ascii="Symbol" w:hAnsi="Symbol"/>
      </w:rPr>
    </w:lvl>
    <w:lvl w:ilvl="7" w:tplc="C332DF82">
      <w:start w:val="1"/>
      <w:numFmt w:val="bullet"/>
      <w:lvlText w:val="o"/>
      <w:lvlJc w:val="left"/>
      <w:pPr>
        <w:ind w:left="3200" w:hanging="360"/>
      </w:pPr>
      <w:rPr>
        <w:rFonts w:ascii="Courier New" w:hAnsi="Courier New"/>
      </w:rPr>
    </w:lvl>
    <w:lvl w:ilvl="8" w:tplc="2FD6AB8A">
      <w:numFmt w:val="decimal"/>
      <w:lvlText w:val=""/>
      <w:lvlJc w:val="left"/>
    </w:lvl>
  </w:abstractNum>
  <w:abstractNum w:abstractNumId="10" w15:restartNumberingAfterBreak="0">
    <w:nsid w:val="6FF60EA2"/>
    <w:multiLevelType w:val="hybridMultilevel"/>
    <w:tmpl w:val="3470255C"/>
    <w:lvl w:ilvl="0" w:tplc="A9C8F328">
      <w:start w:val="1"/>
      <w:numFmt w:val="bullet"/>
      <w:lvlText w:val=""/>
      <w:lvlJc w:val="left"/>
      <w:pPr>
        <w:ind w:left="400" w:hanging="360"/>
      </w:pPr>
      <w:rPr>
        <w:rFonts w:ascii="Symbol" w:hAnsi="Symbol"/>
      </w:rPr>
    </w:lvl>
    <w:lvl w:ilvl="1" w:tplc="0D2C8D9C">
      <w:start w:val="1"/>
      <w:numFmt w:val="bullet"/>
      <w:lvlText w:val="o"/>
      <w:lvlJc w:val="left"/>
      <w:pPr>
        <w:ind w:left="800" w:hanging="360"/>
      </w:pPr>
      <w:rPr>
        <w:rFonts w:ascii="Courier New" w:hAnsi="Courier New"/>
      </w:rPr>
    </w:lvl>
    <w:lvl w:ilvl="2" w:tplc="14CADAA6">
      <w:start w:val="1"/>
      <w:numFmt w:val="bullet"/>
      <w:lvlText w:val=""/>
      <w:lvlJc w:val="left"/>
      <w:pPr>
        <w:ind w:left="1200" w:hanging="360"/>
      </w:pPr>
      <w:rPr>
        <w:rFonts w:ascii="Wingdings" w:hAnsi="Wingdings"/>
      </w:rPr>
    </w:lvl>
    <w:lvl w:ilvl="3" w:tplc="C9988282">
      <w:start w:val="1"/>
      <w:numFmt w:val="bullet"/>
      <w:lvlText w:val=""/>
      <w:lvlJc w:val="left"/>
      <w:pPr>
        <w:ind w:left="1600" w:hanging="360"/>
      </w:pPr>
      <w:rPr>
        <w:rFonts w:ascii="Symbol" w:hAnsi="Symbol"/>
      </w:rPr>
    </w:lvl>
    <w:lvl w:ilvl="4" w:tplc="153031F8">
      <w:start w:val="1"/>
      <w:numFmt w:val="bullet"/>
      <w:lvlText w:val="o"/>
      <w:lvlJc w:val="left"/>
      <w:pPr>
        <w:ind w:left="2000" w:hanging="360"/>
      </w:pPr>
      <w:rPr>
        <w:rFonts w:ascii="Courier New" w:hAnsi="Courier New"/>
      </w:rPr>
    </w:lvl>
    <w:lvl w:ilvl="5" w:tplc="4DA4F6D2">
      <w:start w:val="1"/>
      <w:numFmt w:val="bullet"/>
      <w:lvlText w:val=""/>
      <w:lvlJc w:val="left"/>
      <w:pPr>
        <w:ind w:left="2400" w:hanging="360"/>
      </w:pPr>
      <w:rPr>
        <w:rFonts w:ascii="Wingdings" w:hAnsi="Wingdings"/>
      </w:rPr>
    </w:lvl>
    <w:lvl w:ilvl="6" w:tplc="9320A544">
      <w:start w:val="1"/>
      <w:numFmt w:val="bullet"/>
      <w:lvlText w:val=""/>
      <w:lvlJc w:val="left"/>
      <w:pPr>
        <w:ind w:left="2800" w:hanging="360"/>
      </w:pPr>
      <w:rPr>
        <w:rFonts w:ascii="Symbol" w:hAnsi="Symbol"/>
      </w:rPr>
    </w:lvl>
    <w:lvl w:ilvl="7" w:tplc="99E0C704">
      <w:start w:val="1"/>
      <w:numFmt w:val="bullet"/>
      <w:lvlText w:val="o"/>
      <w:lvlJc w:val="left"/>
      <w:pPr>
        <w:ind w:left="3200" w:hanging="360"/>
      </w:pPr>
      <w:rPr>
        <w:rFonts w:ascii="Courier New" w:hAnsi="Courier New"/>
      </w:rPr>
    </w:lvl>
    <w:lvl w:ilvl="8" w:tplc="6ED8DC8A">
      <w:numFmt w:val="decimal"/>
      <w:lvlText w:val=""/>
      <w:lvlJc w:val="left"/>
    </w:lvl>
  </w:abstractNum>
  <w:num w:numId="1" w16cid:durableId="875653827">
    <w:abstractNumId w:val="4"/>
  </w:num>
  <w:num w:numId="2" w16cid:durableId="461389186">
    <w:abstractNumId w:val="6"/>
  </w:num>
  <w:num w:numId="3" w16cid:durableId="862472364">
    <w:abstractNumId w:val="9"/>
  </w:num>
  <w:num w:numId="4" w16cid:durableId="268205206">
    <w:abstractNumId w:val="5"/>
  </w:num>
  <w:num w:numId="5" w16cid:durableId="1029841065">
    <w:abstractNumId w:val="10"/>
  </w:num>
  <w:num w:numId="6" w16cid:durableId="186406244">
    <w:abstractNumId w:val="3"/>
  </w:num>
  <w:num w:numId="7" w16cid:durableId="2014644962">
    <w:abstractNumId w:val="2"/>
  </w:num>
  <w:num w:numId="8" w16cid:durableId="905531291">
    <w:abstractNumId w:val="7"/>
  </w:num>
  <w:num w:numId="9" w16cid:durableId="260071060">
    <w:abstractNumId w:val="8"/>
  </w:num>
  <w:num w:numId="10" w16cid:durableId="1574504856">
    <w:abstractNumId w:val="1"/>
  </w:num>
  <w:num w:numId="11" w16cid:durableId="164072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655A93"/>
    <w:rsid w:val="00064D88"/>
    <w:rsid w:val="000B4FA8"/>
    <w:rsid w:val="00160F4A"/>
    <w:rsid w:val="002E39C2"/>
    <w:rsid w:val="00655A93"/>
    <w:rsid w:val="00A32F1C"/>
    <w:rsid w:val="00BC137F"/>
    <w:rsid w:val="00C62B0E"/>
    <w:rsid w:val="00E6142C"/>
    <w:rsid w:val="00EB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34A8"/>
  <w15:docId w15:val="{332A06E3-6519-42C6-A636-612099F3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1032</Words>
  <Characters>5433</Characters>
  <Application>Microsoft Office Word</Application>
  <DocSecurity>0</DocSecurity>
  <Lines>146</Lines>
  <Paragraphs>126</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Jeannie McBeth</cp:lastModifiedBy>
  <cp:revision>9</cp:revision>
  <dcterms:created xsi:type="dcterms:W3CDTF">2025-12-22T20:44:00Z</dcterms:created>
  <dcterms:modified xsi:type="dcterms:W3CDTF">2025-12-22T20:56:00Z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bb4579ea-d478-4673-9074-32857c6bd9eb</vt:lpwstr>
  </property>
</Properties>
</file>